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E3269" w14:textId="154E8584" w:rsidR="00840DBC" w:rsidRPr="00317040" w:rsidRDefault="00840DBC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17040">
        <w:rPr>
          <w:rFonts w:ascii="Times New Roman" w:hAnsi="Times New Roman" w:cs="Times New Roman"/>
          <w:b/>
          <w:bCs/>
          <w:sz w:val="24"/>
          <w:szCs w:val="24"/>
        </w:rPr>
        <w:t xml:space="preserve">AKILCI </w:t>
      </w:r>
      <w:r w:rsidR="005B2E8B">
        <w:rPr>
          <w:rFonts w:ascii="Times New Roman" w:hAnsi="Times New Roman" w:cs="Times New Roman"/>
          <w:b/>
          <w:bCs/>
          <w:sz w:val="24"/>
          <w:szCs w:val="24"/>
        </w:rPr>
        <w:t>TIBBİ GÖRÜNTÜLEME</w:t>
      </w:r>
      <w:r w:rsidRPr="00317040">
        <w:rPr>
          <w:rFonts w:ascii="Times New Roman" w:hAnsi="Times New Roman" w:cs="Times New Roman"/>
          <w:b/>
          <w:bCs/>
          <w:sz w:val="24"/>
          <w:szCs w:val="24"/>
        </w:rPr>
        <w:t xml:space="preserve"> KULLANIMI </w:t>
      </w:r>
    </w:p>
    <w:p w14:paraId="7B89E487" w14:textId="77777777" w:rsidR="00237C67" w:rsidRDefault="00237C67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AĞIZ, DİŞ VE ÇENE RADYOLOJİSİ</w:t>
      </w:r>
    </w:p>
    <w:p w14:paraId="0050B858" w14:textId="741102A8" w:rsidR="00840DBC" w:rsidRPr="00317040" w:rsidRDefault="00840DBC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317040">
        <w:rPr>
          <w:rFonts w:ascii="Times New Roman" w:hAnsi="Times New Roman" w:cs="Times New Roman"/>
          <w:b/>
          <w:bCs/>
          <w:sz w:val="24"/>
          <w:szCs w:val="24"/>
        </w:rPr>
        <w:t>AKILCI TE</w:t>
      </w:r>
      <w:r w:rsidR="005B2E8B">
        <w:rPr>
          <w:rFonts w:ascii="Times New Roman" w:hAnsi="Times New Roman" w:cs="Times New Roman"/>
          <w:b/>
          <w:bCs/>
          <w:sz w:val="24"/>
          <w:szCs w:val="24"/>
        </w:rPr>
        <w:t>TKİK</w:t>
      </w:r>
      <w:r w:rsidRPr="00317040">
        <w:rPr>
          <w:rFonts w:ascii="Times New Roman" w:hAnsi="Times New Roman" w:cs="Times New Roman"/>
          <w:b/>
          <w:bCs/>
          <w:sz w:val="24"/>
          <w:szCs w:val="24"/>
        </w:rPr>
        <w:t xml:space="preserve"> İSTEMİ PROSEDÜRÜ</w:t>
      </w:r>
    </w:p>
    <w:p w14:paraId="57AC8F73" w14:textId="23B3599B" w:rsidR="004906B9" w:rsidRPr="00866A4F" w:rsidRDefault="00840DBC" w:rsidP="00CB1B53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6A4F">
        <w:rPr>
          <w:rFonts w:ascii="Times New Roman" w:hAnsi="Times New Roman" w:cs="Times New Roman"/>
          <w:b/>
          <w:bCs/>
          <w:sz w:val="24"/>
          <w:szCs w:val="24"/>
        </w:rPr>
        <w:t>1. Amaç</w:t>
      </w:r>
    </w:p>
    <w:p w14:paraId="00D7502F" w14:textId="6B77C8A1" w:rsidR="004906B9" w:rsidRDefault="00B33589" w:rsidP="00CB1B53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040">
        <w:rPr>
          <w:rFonts w:ascii="Times New Roman" w:hAnsi="Times New Roman" w:cs="Times New Roman"/>
          <w:b/>
          <w:sz w:val="24"/>
          <w:szCs w:val="24"/>
        </w:rPr>
        <w:t>1.1.</w:t>
      </w:r>
      <w:r w:rsidRPr="00317040">
        <w:rPr>
          <w:rFonts w:ascii="Times New Roman" w:hAnsi="Times New Roman" w:cs="Times New Roman"/>
          <w:sz w:val="24"/>
          <w:szCs w:val="24"/>
        </w:rPr>
        <w:t xml:space="preserve"> </w:t>
      </w:r>
      <w:r w:rsidR="00840DBC" w:rsidRPr="00317040">
        <w:rPr>
          <w:rFonts w:ascii="Times New Roman" w:hAnsi="Times New Roman" w:cs="Times New Roman"/>
          <w:sz w:val="24"/>
          <w:szCs w:val="24"/>
        </w:rPr>
        <w:t xml:space="preserve">Prosedürün amacı, </w:t>
      </w:r>
      <w:r w:rsidR="00885468">
        <w:rPr>
          <w:rFonts w:ascii="Times New Roman" w:hAnsi="Times New Roman" w:cs="Times New Roman"/>
          <w:sz w:val="24"/>
          <w:szCs w:val="24"/>
        </w:rPr>
        <w:t>ağız ve diş sağlığı</w:t>
      </w:r>
      <w:r w:rsidR="00000250" w:rsidRPr="00317040">
        <w:rPr>
          <w:rFonts w:ascii="Times New Roman" w:hAnsi="Times New Roman" w:cs="Times New Roman"/>
          <w:sz w:val="24"/>
          <w:szCs w:val="24"/>
        </w:rPr>
        <w:t xml:space="preserve"> hizmet sunucularında</w:t>
      </w:r>
      <w:r w:rsidRPr="00317040">
        <w:rPr>
          <w:rFonts w:ascii="Times New Roman" w:hAnsi="Times New Roman" w:cs="Times New Roman"/>
          <w:sz w:val="24"/>
          <w:szCs w:val="24"/>
        </w:rPr>
        <w:t xml:space="preserve">, </w:t>
      </w:r>
      <w:r w:rsidR="00840DBC" w:rsidRPr="00317040">
        <w:rPr>
          <w:rFonts w:ascii="Times New Roman" w:hAnsi="Times New Roman" w:cs="Times New Roman"/>
          <w:sz w:val="24"/>
          <w:szCs w:val="24"/>
        </w:rPr>
        <w:t>te</w:t>
      </w:r>
      <w:r w:rsidR="005B2E8B">
        <w:rPr>
          <w:rFonts w:ascii="Times New Roman" w:hAnsi="Times New Roman" w:cs="Times New Roman"/>
          <w:sz w:val="24"/>
          <w:szCs w:val="24"/>
        </w:rPr>
        <w:t>tkik</w:t>
      </w:r>
      <w:r w:rsidR="00840DBC" w:rsidRPr="00317040">
        <w:rPr>
          <w:rFonts w:ascii="Times New Roman" w:hAnsi="Times New Roman" w:cs="Times New Roman"/>
          <w:sz w:val="24"/>
          <w:szCs w:val="24"/>
        </w:rPr>
        <w:t xml:space="preserve"> sonuçlarının klinik yararlılığını </w:t>
      </w:r>
      <w:r w:rsidR="00DF6461" w:rsidRPr="00317040">
        <w:rPr>
          <w:rFonts w:ascii="Times New Roman" w:hAnsi="Times New Roman" w:cs="Times New Roman"/>
          <w:sz w:val="24"/>
          <w:szCs w:val="24"/>
        </w:rPr>
        <w:t xml:space="preserve">arttırmak </w:t>
      </w:r>
      <w:r w:rsidR="005B2E8B">
        <w:rPr>
          <w:rFonts w:ascii="Times New Roman" w:hAnsi="Times New Roman" w:cs="Times New Roman"/>
          <w:sz w:val="24"/>
          <w:szCs w:val="24"/>
        </w:rPr>
        <w:t xml:space="preserve">ve gereksiz istenen tetkikleri sistemsel olarak belirleyerek </w:t>
      </w:r>
      <w:r w:rsidR="00CB1B53">
        <w:rPr>
          <w:rFonts w:ascii="Times New Roman" w:hAnsi="Times New Roman" w:cs="Times New Roman"/>
          <w:sz w:val="24"/>
          <w:szCs w:val="24"/>
        </w:rPr>
        <w:t>tetkik yoğunluğunu azaltmaktır.</w:t>
      </w:r>
    </w:p>
    <w:p w14:paraId="0102A761" w14:textId="77777777" w:rsidR="00CB1B53" w:rsidRPr="00317040" w:rsidRDefault="00CB1B53" w:rsidP="00CB1B53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9F53A" w14:textId="77777777" w:rsidR="00840DBC" w:rsidRPr="00317040" w:rsidRDefault="00840DBC" w:rsidP="00CB1B53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040">
        <w:rPr>
          <w:rFonts w:ascii="Times New Roman" w:hAnsi="Times New Roman" w:cs="Times New Roman"/>
          <w:b/>
          <w:bCs/>
          <w:sz w:val="24"/>
          <w:szCs w:val="24"/>
        </w:rPr>
        <w:t>2. Kapsam</w:t>
      </w:r>
    </w:p>
    <w:p w14:paraId="32816148" w14:textId="33F20CA1" w:rsidR="004906B9" w:rsidRDefault="00840DBC" w:rsidP="00CB1B53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040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Pr="00317040">
        <w:rPr>
          <w:rFonts w:ascii="Times New Roman" w:hAnsi="Times New Roman" w:cs="Times New Roman"/>
          <w:sz w:val="24"/>
          <w:szCs w:val="24"/>
        </w:rPr>
        <w:t xml:space="preserve">. </w:t>
      </w:r>
      <w:r w:rsidR="00CB1B53" w:rsidRPr="00317040">
        <w:rPr>
          <w:rFonts w:ascii="Times New Roman" w:hAnsi="Times New Roman" w:cs="Times New Roman"/>
          <w:sz w:val="24"/>
          <w:szCs w:val="24"/>
        </w:rPr>
        <w:t xml:space="preserve">Acil </w:t>
      </w:r>
      <w:r w:rsidR="005B2E8B">
        <w:rPr>
          <w:rFonts w:ascii="Times New Roman" w:hAnsi="Times New Roman" w:cs="Times New Roman"/>
          <w:sz w:val="24"/>
          <w:szCs w:val="24"/>
        </w:rPr>
        <w:t xml:space="preserve">ünitesi dışında ayaktan </w:t>
      </w:r>
      <w:r w:rsidR="00885468">
        <w:rPr>
          <w:rFonts w:ascii="Times New Roman" w:hAnsi="Times New Roman" w:cs="Times New Roman"/>
          <w:sz w:val="24"/>
          <w:szCs w:val="24"/>
        </w:rPr>
        <w:t xml:space="preserve">ağız ve diş sağlığı </w:t>
      </w:r>
      <w:r w:rsidR="00CB1B53">
        <w:rPr>
          <w:rFonts w:ascii="Times New Roman" w:hAnsi="Times New Roman" w:cs="Times New Roman"/>
          <w:sz w:val="24"/>
          <w:szCs w:val="24"/>
        </w:rPr>
        <w:t>hizmet sunucularında</w:t>
      </w:r>
      <w:r w:rsidR="00CB1B53" w:rsidRPr="00317040">
        <w:rPr>
          <w:rFonts w:ascii="Times New Roman" w:hAnsi="Times New Roman" w:cs="Times New Roman"/>
          <w:sz w:val="24"/>
          <w:szCs w:val="24"/>
        </w:rPr>
        <w:t xml:space="preserve"> </w:t>
      </w:r>
      <w:r w:rsidRPr="00317040">
        <w:rPr>
          <w:rFonts w:ascii="Times New Roman" w:hAnsi="Times New Roman" w:cs="Times New Roman"/>
          <w:sz w:val="24"/>
          <w:szCs w:val="24"/>
        </w:rPr>
        <w:t xml:space="preserve">istenen </w:t>
      </w:r>
      <w:r w:rsidR="005B2E8B">
        <w:rPr>
          <w:rFonts w:ascii="Times New Roman" w:hAnsi="Times New Roman" w:cs="Times New Roman"/>
          <w:sz w:val="24"/>
          <w:szCs w:val="24"/>
        </w:rPr>
        <w:t xml:space="preserve">radyolojik </w:t>
      </w:r>
      <w:r w:rsidRPr="00317040">
        <w:rPr>
          <w:rFonts w:ascii="Times New Roman" w:hAnsi="Times New Roman" w:cs="Times New Roman"/>
          <w:sz w:val="24"/>
          <w:szCs w:val="24"/>
        </w:rPr>
        <w:t>t</w:t>
      </w:r>
      <w:r w:rsidR="005B2E8B">
        <w:rPr>
          <w:rFonts w:ascii="Times New Roman" w:hAnsi="Times New Roman" w:cs="Times New Roman"/>
          <w:sz w:val="24"/>
          <w:szCs w:val="24"/>
        </w:rPr>
        <w:t>etkik</w:t>
      </w:r>
      <w:r w:rsidRPr="00317040">
        <w:rPr>
          <w:rFonts w:ascii="Times New Roman" w:hAnsi="Times New Roman" w:cs="Times New Roman"/>
          <w:sz w:val="24"/>
          <w:szCs w:val="24"/>
        </w:rPr>
        <w:t xml:space="preserve"> istemlerini kapsar. </w:t>
      </w:r>
    </w:p>
    <w:p w14:paraId="57F64D6C" w14:textId="77777777" w:rsidR="00CB1B53" w:rsidRPr="00317040" w:rsidRDefault="00CB1B53" w:rsidP="00CB1B53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94398" w14:textId="77777777" w:rsidR="00840DBC" w:rsidRPr="00317040" w:rsidRDefault="00840DBC" w:rsidP="00CB1B53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040">
        <w:rPr>
          <w:rFonts w:ascii="Times New Roman" w:hAnsi="Times New Roman" w:cs="Times New Roman"/>
          <w:b/>
          <w:bCs/>
          <w:sz w:val="24"/>
          <w:szCs w:val="24"/>
        </w:rPr>
        <w:t>3. Tanımlar</w:t>
      </w:r>
    </w:p>
    <w:p w14:paraId="62C87084" w14:textId="63C93CDE" w:rsidR="00A46CBD" w:rsidRDefault="00840DBC" w:rsidP="00CB1B53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040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="00D26D0B">
        <w:rPr>
          <w:rFonts w:ascii="Times New Roman" w:hAnsi="Times New Roman" w:cs="Times New Roman"/>
          <w:b/>
          <w:bCs/>
          <w:sz w:val="24"/>
          <w:szCs w:val="24"/>
        </w:rPr>
        <w:t>KI</w:t>
      </w:r>
      <w:r w:rsidR="00A46CBD" w:rsidRPr="00FD4544">
        <w:rPr>
          <w:rFonts w:ascii="Times New Roman" w:hAnsi="Times New Roman" w:cs="Times New Roman"/>
          <w:b/>
          <w:sz w:val="24"/>
          <w:szCs w:val="24"/>
        </w:rPr>
        <w:t>BT</w:t>
      </w:r>
      <w:r w:rsidR="00D26D0B">
        <w:rPr>
          <w:rFonts w:ascii="Times New Roman" w:hAnsi="Times New Roman" w:cs="Times New Roman"/>
          <w:b/>
          <w:sz w:val="24"/>
          <w:szCs w:val="24"/>
        </w:rPr>
        <w:t xml:space="preserve"> (DVT)</w:t>
      </w:r>
      <w:r w:rsidR="00A46CBD">
        <w:rPr>
          <w:rFonts w:ascii="Times New Roman" w:hAnsi="Times New Roman" w:cs="Times New Roman"/>
          <w:sz w:val="24"/>
          <w:szCs w:val="24"/>
        </w:rPr>
        <w:t xml:space="preserve">: </w:t>
      </w:r>
      <w:r w:rsidR="00B83BB3">
        <w:rPr>
          <w:rFonts w:ascii="Times New Roman" w:hAnsi="Times New Roman" w:cs="Times New Roman"/>
          <w:sz w:val="24"/>
          <w:szCs w:val="24"/>
        </w:rPr>
        <w:t>Konik ışınlı b</w:t>
      </w:r>
      <w:r w:rsidR="00A46CBD">
        <w:rPr>
          <w:rFonts w:ascii="Times New Roman" w:hAnsi="Times New Roman" w:cs="Times New Roman"/>
          <w:sz w:val="24"/>
          <w:szCs w:val="24"/>
        </w:rPr>
        <w:t xml:space="preserve">ilgisayarlı </w:t>
      </w:r>
      <w:proofErr w:type="gramStart"/>
      <w:r w:rsidR="00A46CBD">
        <w:rPr>
          <w:rFonts w:ascii="Times New Roman" w:hAnsi="Times New Roman" w:cs="Times New Roman"/>
          <w:sz w:val="24"/>
          <w:szCs w:val="24"/>
        </w:rPr>
        <w:t>tomografi</w:t>
      </w:r>
      <w:proofErr w:type="gramEnd"/>
      <w:r w:rsidR="00B83B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83BB3">
        <w:rPr>
          <w:rFonts w:ascii="Times New Roman" w:hAnsi="Times New Roman" w:cs="Times New Roman"/>
          <w:sz w:val="24"/>
          <w:szCs w:val="24"/>
        </w:rPr>
        <w:t>dental</w:t>
      </w:r>
      <w:proofErr w:type="spellEnd"/>
      <w:r w:rsidR="00B83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BB3">
        <w:rPr>
          <w:rFonts w:ascii="Times New Roman" w:hAnsi="Times New Roman" w:cs="Times New Roman"/>
          <w:sz w:val="24"/>
          <w:szCs w:val="24"/>
        </w:rPr>
        <w:t>volumetrik</w:t>
      </w:r>
      <w:proofErr w:type="spellEnd"/>
      <w:r w:rsidR="00D26D0B">
        <w:rPr>
          <w:rFonts w:ascii="Times New Roman" w:hAnsi="Times New Roman" w:cs="Times New Roman"/>
          <w:sz w:val="24"/>
          <w:szCs w:val="24"/>
        </w:rPr>
        <w:t xml:space="preserve"> tomog</w:t>
      </w:r>
      <w:r w:rsidR="00B83BB3">
        <w:rPr>
          <w:rFonts w:ascii="Times New Roman" w:hAnsi="Times New Roman" w:cs="Times New Roman"/>
          <w:sz w:val="24"/>
          <w:szCs w:val="24"/>
        </w:rPr>
        <w:t>rafi)</w:t>
      </w:r>
      <w:r w:rsidR="00A46CBD">
        <w:rPr>
          <w:rFonts w:ascii="Times New Roman" w:hAnsi="Times New Roman" w:cs="Times New Roman"/>
          <w:sz w:val="24"/>
          <w:szCs w:val="24"/>
        </w:rPr>
        <w:t xml:space="preserve"> tetkikidir.</w:t>
      </w:r>
    </w:p>
    <w:p w14:paraId="2922F2D1" w14:textId="1CE1B631" w:rsidR="00840DBC" w:rsidRPr="00317040" w:rsidRDefault="00A46CBD" w:rsidP="00CB1B53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CBD">
        <w:rPr>
          <w:rFonts w:ascii="Times New Roman" w:hAnsi="Times New Roman" w:cs="Times New Roman"/>
          <w:b/>
          <w:sz w:val="24"/>
          <w:szCs w:val="24"/>
        </w:rPr>
        <w:t>3.</w:t>
      </w:r>
      <w:r w:rsidR="00B83BB3">
        <w:rPr>
          <w:rFonts w:ascii="Times New Roman" w:hAnsi="Times New Roman" w:cs="Times New Roman"/>
          <w:b/>
          <w:sz w:val="24"/>
          <w:szCs w:val="24"/>
        </w:rPr>
        <w:t>2</w:t>
      </w:r>
      <w:r w:rsidRPr="00A46C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Radyolojik </w:t>
      </w:r>
      <w:r w:rsidRPr="00317040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etkik</w:t>
      </w:r>
      <w:r w:rsidRPr="00317040">
        <w:rPr>
          <w:rFonts w:ascii="Times New Roman" w:hAnsi="Times New Roman" w:cs="Times New Roman"/>
          <w:b/>
          <w:sz w:val="24"/>
          <w:szCs w:val="24"/>
        </w:rPr>
        <w:t xml:space="preserve"> İstem Periyodu Listesi:</w:t>
      </w:r>
      <w:r w:rsidRPr="00317040">
        <w:rPr>
          <w:rFonts w:ascii="Times New Roman" w:hAnsi="Times New Roman" w:cs="Times New Roman"/>
          <w:sz w:val="24"/>
          <w:szCs w:val="24"/>
        </w:rPr>
        <w:t xml:space="preserve"> Hastadan bir te</w:t>
      </w:r>
      <w:r>
        <w:rPr>
          <w:rFonts w:ascii="Times New Roman" w:hAnsi="Times New Roman" w:cs="Times New Roman"/>
          <w:sz w:val="24"/>
          <w:szCs w:val="24"/>
        </w:rPr>
        <w:t>tkikin</w:t>
      </w:r>
      <w:r w:rsidRPr="00317040">
        <w:rPr>
          <w:rFonts w:ascii="Times New Roman" w:hAnsi="Times New Roman" w:cs="Times New Roman"/>
          <w:sz w:val="24"/>
          <w:szCs w:val="24"/>
        </w:rPr>
        <w:t xml:space="preserve"> istenmesinden sonra aynı te</w:t>
      </w:r>
      <w:r>
        <w:rPr>
          <w:rFonts w:ascii="Times New Roman" w:hAnsi="Times New Roman" w:cs="Times New Roman"/>
          <w:sz w:val="24"/>
          <w:szCs w:val="24"/>
        </w:rPr>
        <w:t>tkikin</w:t>
      </w:r>
      <w:r w:rsidRPr="00317040">
        <w:rPr>
          <w:rFonts w:ascii="Times New Roman" w:hAnsi="Times New Roman" w:cs="Times New Roman"/>
          <w:sz w:val="24"/>
          <w:szCs w:val="24"/>
        </w:rPr>
        <w:t xml:space="preserve"> yeniden istenebilmesi için önerilen süreyi tanımlayan, Bakanlıkça oluşturulmuş listedir.</w:t>
      </w:r>
    </w:p>
    <w:p w14:paraId="3C84B96E" w14:textId="300A239C" w:rsidR="00A46CBD" w:rsidRDefault="00A46CBD" w:rsidP="00CB1B53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237C67">
        <w:rPr>
          <w:rFonts w:ascii="Times New Roman" w:hAnsi="Times New Roman" w:cs="Times New Roman"/>
          <w:b/>
          <w:sz w:val="24"/>
          <w:szCs w:val="24"/>
        </w:rPr>
        <w:t>3</w:t>
      </w:r>
      <w:r w:rsidR="00B26E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17040">
        <w:rPr>
          <w:rFonts w:ascii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hAnsi="Times New Roman" w:cs="Times New Roman"/>
          <w:b/>
          <w:bCs/>
          <w:sz w:val="24"/>
          <w:szCs w:val="24"/>
        </w:rPr>
        <w:t>tkik</w:t>
      </w:r>
      <w:r w:rsidRPr="00317040">
        <w:rPr>
          <w:rFonts w:ascii="Times New Roman" w:hAnsi="Times New Roman" w:cs="Times New Roman"/>
          <w:b/>
          <w:bCs/>
          <w:sz w:val="24"/>
          <w:szCs w:val="24"/>
        </w:rPr>
        <w:t xml:space="preserve"> İstemi Uyarı Sistemi: </w:t>
      </w:r>
      <w:r w:rsidRPr="00317040">
        <w:rPr>
          <w:rFonts w:ascii="Times New Roman" w:hAnsi="Times New Roman" w:cs="Times New Roman"/>
          <w:sz w:val="24"/>
          <w:szCs w:val="24"/>
        </w:rPr>
        <w:t xml:space="preserve">Belirlenen süreler içerisinde </w:t>
      </w:r>
      <w:proofErr w:type="spellStart"/>
      <w:r w:rsidRPr="00317040">
        <w:rPr>
          <w:rFonts w:ascii="Times New Roman" w:hAnsi="Times New Roman" w:cs="Times New Roman"/>
          <w:sz w:val="24"/>
          <w:szCs w:val="24"/>
        </w:rPr>
        <w:t>klinisyen</w:t>
      </w:r>
      <w:proofErr w:type="spellEnd"/>
      <w:r w:rsidRPr="00317040">
        <w:rPr>
          <w:rFonts w:ascii="Times New Roman" w:hAnsi="Times New Roman" w:cs="Times New Roman"/>
          <w:sz w:val="24"/>
          <w:szCs w:val="24"/>
        </w:rPr>
        <w:t xml:space="preserve"> tarafından yapılabilecek gereksiz te</w:t>
      </w:r>
      <w:r>
        <w:rPr>
          <w:rFonts w:ascii="Times New Roman" w:hAnsi="Times New Roman" w:cs="Times New Roman"/>
          <w:sz w:val="24"/>
          <w:szCs w:val="24"/>
        </w:rPr>
        <w:t>tkik</w:t>
      </w:r>
      <w:r w:rsidRPr="00317040">
        <w:rPr>
          <w:rFonts w:ascii="Times New Roman" w:hAnsi="Times New Roman" w:cs="Times New Roman"/>
          <w:sz w:val="24"/>
          <w:szCs w:val="24"/>
        </w:rPr>
        <w:t xml:space="preserve"> istemini azaltmak amaçlı kullanılan uyarı sistemidir.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58CB7" w14:textId="445F9045" w:rsidR="00237C67" w:rsidRDefault="00237C67" w:rsidP="00CB1B53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C6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37C6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008">
        <w:rPr>
          <w:rFonts w:ascii="Times New Roman" w:hAnsi="Times New Roman"/>
          <w:b/>
          <w:sz w:val="24"/>
          <w:szCs w:val="24"/>
        </w:rPr>
        <w:t>Klinisyen</w:t>
      </w:r>
      <w:proofErr w:type="spellEnd"/>
      <w:r w:rsidRPr="0029400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Tıp ve diş hekimliği alanında eğitim alan hekim ve uzman hekimleri kapsar.</w:t>
      </w:r>
    </w:p>
    <w:p w14:paraId="1F04FBA2" w14:textId="77777777" w:rsidR="00CB1B53" w:rsidRPr="00317040" w:rsidRDefault="00CB1B53" w:rsidP="00CB1B53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C6F4E" w14:textId="5DE7CE1E" w:rsidR="00840DBC" w:rsidRPr="00317040" w:rsidRDefault="00840DBC" w:rsidP="00CB1B53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040">
        <w:rPr>
          <w:rFonts w:ascii="Times New Roman" w:hAnsi="Times New Roman" w:cs="Times New Roman"/>
          <w:b/>
          <w:bCs/>
          <w:sz w:val="24"/>
          <w:szCs w:val="24"/>
        </w:rPr>
        <w:t>4. Akılcı T</w:t>
      </w:r>
      <w:r w:rsidR="005B2E8B">
        <w:rPr>
          <w:rFonts w:ascii="Times New Roman" w:hAnsi="Times New Roman" w:cs="Times New Roman"/>
          <w:b/>
          <w:bCs/>
          <w:sz w:val="24"/>
          <w:szCs w:val="24"/>
        </w:rPr>
        <w:t>etkik</w:t>
      </w:r>
      <w:r w:rsidRPr="00317040">
        <w:rPr>
          <w:rFonts w:ascii="Times New Roman" w:hAnsi="Times New Roman" w:cs="Times New Roman"/>
          <w:b/>
          <w:bCs/>
          <w:sz w:val="24"/>
          <w:szCs w:val="24"/>
        </w:rPr>
        <w:t xml:space="preserve"> İstem</w:t>
      </w:r>
      <w:r w:rsidR="00DF6461" w:rsidRPr="0031704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17040">
        <w:rPr>
          <w:rFonts w:ascii="Times New Roman" w:hAnsi="Times New Roman" w:cs="Times New Roman"/>
          <w:b/>
          <w:bCs/>
          <w:sz w:val="24"/>
          <w:szCs w:val="24"/>
        </w:rPr>
        <w:t xml:space="preserve"> Aşamaları</w:t>
      </w:r>
    </w:p>
    <w:p w14:paraId="3726DDB3" w14:textId="7F358407" w:rsidR="00840DBC" w:rsidRPr="00317040" w:rsidRDefault="00840DBC" w:rsidP="00CB1B53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040"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 w:rsidR="00F27021" w:rsidRPr="00317040">
        <w:rPr>
          <w:rFonts w:ascii="Times New Roman" w:hAnsi="Times New Roman" w:cs="Times New Roman"/>
          <w:bCs/>
          <w:sz w:val="24"/>
          <w:szCs w:val="24"/>
        </w:rPr>
        <w:t>Sağlık</w:t>
      </w:r>
      <w:r w:rsidRPr="00317040">
        <w:rPr>
          <w:rFonts w:ascii="Times New Roman" w:hAnsi="Times New Roman" w:cs="Times New Roman"/>
          <w:bCs/>
          <w:sz w:val="24"/>
          <w:szCs w:val="24"/>
        </w:rPr>
        <w:t xml:space="preserve"> Bilgi </w:t>
      </w:r>
      <w:r w:rsidR="005F50DD" w:rsidRPr="00317040">
        <w:rPr>
          <w:rFonts w:ascii="Times New Roman" w:hAnsi="Times New Roman" w:cs="Times New Roman"/>
          <w:bCs/>
          <w:sz w:val="24"/>
          <w:szCs w:val="24"/>
        </w:rPr>
        <w:t>Yönetim</w:t>
      </w:r>
      <w:r w:rsidRPr="00317040">
        <w:rPr>
          <w:rFonts w:ascii="Times New Roman" w:hAnsi="Times New Roman" w:cs="Times New Roman"/>
          <w:bCs/>
          <w:sz w:val="24"/>
          <w:szCs w:val="24"/>
        </w:rPr>
        <w:t xml:space="preserve"> Sistemi </w:t>
      </w:r>
      <w:r w:rsidR="00F27021" w:rsidRPr="00317040">
        <w:rPr>
          <w:rFonts w:ascii="Times New Roman" w:hAnsi="Times New Roman" w:cs="Times New Roman"/>
          <w:bCs/>
          <w:sz w:val="24"/>
          <w:szCs w:val="24"/>
        </w:rPr>
        <w:t>(S</w:t>
      </w:r>
      <w:r w:rsidR="006C1CB9" w:rsidRPr="00317040">
        <w:rPr>
          <w:rFonts w:ascii="Times New Roman" w:hAnsi="Times New Roman" w:cs="Times New Roman"/>
          <w:bCs/>
          <w:sz w:val="24"/>
          <w:szCs w:val="24"/>
        </w:rPr>
        <w:t>BYS)</w:t>
      </w:r>
      <w:r w:rsidR="00DF6461" w:rsidRPr="00317040">
        <w:rPr>
          <w:rFonts w:ascii="Times New Roman" w:hAnsi="Times New Roman" w:cs="Times New Roman"/>
          <w:bCs/>
          <w:sz w:val="24"/>
          <w:szCs w:val="24"/>
        </w:rPr>
        <w:t xml:space="preserve"> veya </w:t>
      </w:r>
      <w:r w:rsidR="00DF6461" w:rsidRPr="00317040">
        <w:rPr>
          <w:rFonts w:ascii="Times New Roman" w:eastAsia="Times New Roman" w:hAnsi="Times New Roman"/>
          <w:sz w:val="24"/>
        </w:rPr>
        <w:t>hasta te</w:t>
      </w:r>
      <w:r w:rsidR="005B2E8B">
        <w:rPr>
          <w:rFonts w:ascii="Times New Roman" w:eastAsia="Times New Roman" w:hAnsi="Times New Roman"/>
          <w:sz w:val="24"/>
        </w:rPr>
        <w:t>tkik</w:t>
      </w:r>
      <w:r w:rsidR="00DF6461" w:rsidRPr="00317040">
        <w:rPr>
          <w:rFonts w:ascii="Times New Roman" w:eastAsia="Times New Roman" w:hAnsi="Times New Roman"/>
          <w:sz w:val="24"/>
        </w:rPr>
        <w:t xml:space="preserve"> istemi hizmetini ve sonuçlarını </w:t>
      </w:r>
      <w:proofErr w:type="spellStart"/>
      <w:r w:rsidR="00237C67">
        <w:rPr>
          <w:rFonts w:ascii="Times New Roman" w:eastAsia="Times New Roman" w:hAnsi="Times New Roman"/>
          <w:sz w:val="24"/>
        </w:rPr>
        <w:t>klinisyene</w:t>
      </w:r>
      <w:proofErr w:type="spellEnd"/>
      <w:r w:rsidR="00DF6461" w:rsidRPr="00317040">
        <w:rPr>
          <w:rFonts w:ascii="Times New Roman" w:eastAsia="Times New Roman" w:hAnsi="Times New Roman"/>
          <w:sz w:val="24"/>
        </w:rPr>
        <w:t xml:space="preserve"> sunmakla yükümlü </w:t>
      </w:r>
      <w:r w:rsidR="00781509" w:rsidRPr="00317040">
        <w:rPr>
          <w:rFonts w:ascii="Times New Roman" w:eastAsia="Times New Roman" w:hAnsi="Times New Roman"/>
          <w:sz w:val="24"/>
        </w:rPr>
        <w:t>bilgi yönetim</w:t>
      </w:r>
      <w:r w:rsidR="00DF6461" w:rsidRPr="00317040">
        <w:rPr>
          <w:rFonts w:ascii="Times New Roman" w:eastAsia="Times New Roman" w:hAnsi="Times New Roman"/>
          <w:sz w:val="24"/>
        </w:rPr>
        <w:t xml:space="preserve"> sistemi</w:t>
      </w:r>
      <w:r w:rsidR="00DF6461" w:rsidRPr="00317040">
        <w:rPr>
          <w:rFonts w:ascii="Times New Roman" w:eastAsia="Times New Roman" w:hAnsi="Times New Roman"/>
          <w:b/>
          <w:sz w:val="24"/>
        </w:rPr>
        <w:t xml:space="preserve"> </w:t>
      </w:r>
      <w:r w:rsidR="00DF6461" w:rsidRPr="00317040">
        <w:rPr>
          <w:rFonts w:ascii="Times New Roman" w:eastAsia="Times New Roman" w:hAnsi="Times New Roman"/>
          <w:sz w:val="24"/>
        </w:rPr>
        <w:t>kapsamındaki</w:t>
      </w:r>
      <w:r w:rsidR="006C1CB9" w:rsidRPr="003170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7040">
        <w:rPr>
          <w:rFonts w:ascii="Times New Roman" w:hAnsi="Times New Roman" w:cs="Times New Roman"/>
          <w:bCs/>
          <w:sz w:val="24"/>
          <w:szCs w:val="24"/>
        </w:rPr>
        <w:t>te</w:t>
      </w:r>
      <w:r w:rsidR="005B2E8B">
        <w:rPr>
          <w:rFonts w:ascii="Times New Roman" w:hAnsi="Times New Roman" w:cs="Times New Roman"/>
          <w:bCs/>
          <w:sz w:val="24"/>
          <w:szCs w:val="24"/>
        </w:rPr>
        <w:t>tkik</w:t>
      </w:r>
      <w:r w:rsidRPr="00317040">
        <w:rPr>
          <w:rFonts w:ascii="Times New Roman" w:hAnsi="Times New Roman" w:cs="Times New Roman"/>
          <w:bCs/>
          <w:sz w:val="24"/>
          <w:szCs w:val="24"/>
        </w:rPr>
        <w:t xml:space="preserve"> isteme sayfası</w:t>
      </w:r>
      <w:r w:rsidR="00A824FA" w:rsidRPr="00317040">
        <w:rPr>
          <w:rFonts w:ascii="Times New Roman" w:hAnsi="Times New Roman" w:cs="Times New Roman"/>
          <w:bCs/>
          <w:sz w:val="24"/>
          <w:szCs w:val="24"/>
        </w:rPr>
        <w:t>, her te</w:t>
      </w:r>
      <w:r w:rsidR="005B2E8B">
        <w:rPr>
          <w:rFonts w:ascii="Times New Roman" w:hAnsi="Times New Roman" w:cs="Times New Roman"/>
          <w:bCs/>
          <w:sz w:val="24"/>
          <w:szCs w:val="24"/>
        </w:rPr>
        <w:t>tkik</w:t>
      </w:r>
      <w:r w:rsidR="00A824FA" w:rsidRPr="00317040">
        <w:rPr>
          <w:rFonts w:ascii="Times New Roman" w:hAnsi="Times New Roman" w:cs="Times New Roman"/>
          <w:bCs/>
          <w:sz w:val="24"/>
          <w:szCs w:val="24"/>
        </w:rPr>
        <w:t xml:space="preserve"> için</w:t>
      </w:r>
      <w:r w:rsidRPr="00317040">
        <w:rPr>
          <w:rFonts w:ascii="Times New Roman" w:hAnsi="Times New Roman" w:cs="Times New Roman"/>
          <w:bCs/>
          <w:sz w:val="24"/>
          <w:szCs w:val="24"/>
        </w:rPr>
        <w:t xml:space="preserve"> bir hastaya ait geçmiş </w:t>
      </w:r>
      <w:r w:rsidR="005F50DD" w:rsidRPr="00317040">
        <w:rPr>
          <w:rFonts w:ascii="Times New Roman" w:hAnsi="Times New Roman" w:cs="Times New Roman"/>
          <w:bCs/>
          <w:sz w:val="24"/>
          <w:szCs w:val="24"/>
        </w:rPr>
        <w:t xml:space="preserve">en az </w:t>
      </w:r>
      <w:r w:rsidRPr="00317040">
        <w:rPr>
          <w:rFonts w:ascii="Times New Roman" w:hAnsi="Times New Roman" w:cs="Times New Roman"/>
          <w:bCs/>
          <w:sz w:val="24"/>
          <w:szCs w:val="24"/>
        </w:rPr>
        <w:t xml:space="preserve">son </w:t>
      </w:r>
      <w:r w:rsidR="005F50DD" w:rsidRPr="00317040">
        <w:rPr>
          <w:rFonts w:ascii="Times New Roman" w:hAnsi="Times New Roman" w:cs="Times New Roman"/>
          <w:bCs/>
          <w:sz w:val="24"/>
          <w:szCs w:val="24"/>
        </w:rPr>
        <w:t>iki</w:t>
      </w:r>
      <w:r w:rsidRPr="00317040">
        <w:rPr>
          <w:rFonts w:ascii="Times New Roman" w:hAnsi="Times New Roman" w:cs="Times New Roman"/>
          <w:bCs/>
          <w:sz w:val="24"/>
          <w:szCs w:val="24"/>
        </w:rPr>
        <w:t xml:space="preserve"> te</w:t>
      </w:r>
      <w:r w:rsidR="005B2E8B">
        <w:rPr>
          <w:rFonts w:ascii="Times New Roman" w:hAnsi="Times New Roman" w:cs="Times New Roman"/>
          <w:bCs/>
          <w:sz w:val="24"/>
          <w:szCs w:val="24"/>
        </w:rPr>
        <w:t>tkik</w:t>
      </w:r>
      <w:r w:rsidRPr="00317040">
        <w:rPr>
          <w:rFonts w:ascii="Times New Roman" w:hAnsi="Times New Roman" w:cs="Times New Roman"/>
          <w:bCs/>
          <w:sz w:val="24"/>
          <w:szCs w:val="24"/>
        </w:rPr>
        <w:t xml:space="preserve"> sonucunu </w:t>
      </w:r>
      <w:proofErr w:type="spellStart"/>
      <w:r w:rsidRPr="00317040">
        <w:rPr>
          <w:rFonts w:ascii="Times New Roman" w:hAnsi="Times New Roman" w:cs="Times New Roman"/>
          <w:bCs/>
          <w:sz w:val="24"/>
          <w:szCs w:val="24"/>
        </w:rPr>
        <w:t>klinisyenin</w:t>
      </w:r>
      <w:proofErr w:type="spellEnd"/>
      <w:r w:rsidRPr="00317040">
        <w:rPr>
          <w:rFonts w:ascii="Times New Roman" w:hAnsi="Times New Roman" w:cs="Times New Roman"/>
          <w:bCs/>
          <w:sz w:val="24"/>
          <w:szCs w:val="24"/>
        </w:rPr>
        <w:t xml:space="preserve"> tek bir </w:t>
      </w:r>
      <w:r w:rsidR="00000250" w:rsidRPr="00317040">
        <w:rPr>
          <w:rFonts w:ascii="Times New Roman" w:hAnsi="Times New Roman" w:cs="Times New Roman"/>
          <w:bCs/>
          <w:sz w:val="24"/>
          <w:szCs w:val="24"/>
        </w:rPr>
        <w:t>tıklama ile</w:t>
      </w:r>
      <w:r w:rsidRPr="00317040">
        <w:rPr>
          <w:rFonts w:ascii="Times New Roman" w:hAnsi="Times New Roman" w:cs="Times New Roman"/>
          <w:bCs/>
          <w:sz w:val="24"/>
          <w:szCs w:val="24"/>
        </w:rPr>
        <w:t xml:space="preserve"> görebilmesine olanak verecek biçimde düzenlenir.</w:t>
      </w:r>
    </w:p>
    <w:p w14:paraId="54CF9026" w14:textId="36F6A232" w:rsidR="004906B9" w:rsidRPr="00317040" w:rsidRDefault="00840DBC" w:rsidP="00CB1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 w:rsidRPr="00317040">
        <w:rPr>
          <w:b/>
          <w:bCs/>
        </w:rPr>
        <w:t xml:space="preserve">4.2. </w:t>
      </w:r>
      <w:proofErr w:type="spellStart"/>
      <w:r w:rsidR="00AC4B9F" w:rsidRPr="00317040">
        <w:rPr>
          <w:bCs/>
        </w:rPr>
        <w:t>Klinisyenin</w:t>
      </w:r>
      <w:proofErr w:type="spellEnd"/>
      <w:r w:rsidR="00AC4B9F" w:rsidRPr="00317040">
        <w:rPr>
          <w:bCs/>
        </w:rPr>
        <w:t xml:space="preserve"> </w:t>
      </w:r>
      <w:proofErr w:type="spellStart"/>
      <w:r w:rsidR="00AC4B9F" w:rsidRPr="00317040">
        <w:rPr>
          <w:bCs/>
        </w:rPr>
        <w:t>bir</w:t>
      </w:r>
      <w:proofErr w:type="spellEnd"/>
      <w:r w:rsidR="00AC4B9F" w:rsidRPr="00317040">
        <w:rPr>
          <w:bCs/>
        </w:rPr>
        <w:t xml:space="preserve"> </w:t>
      </w:r>
      <w:proofErr w:type="spellStart"/>
      <w:r w:rsidR="00AC4B9F" w:rsidRPr="00317040">
        <w:rPr>
          <w:bCs/>
        </w:rPr>
        <w:t>te</w:t>
      </w:r>
      <w:r w:rsidR="005B2E8B">
        <w:rPr>
          <w:bCs/>
        </w:rPr>
        <w:t>tkik</w:t>
      </w:r>
      <w:proofErr w:type="spellEnd"/>
      <w:r w:rsidR="00AC4B9F" w:rsidRPr="00317040">
        <w:rPr>
          <w:bCs/>
        </w:rPr>
        <w:t xml:space="preserve"> </w:t>
      </w:r>
      <w:proofErr w:type="spellStart"/>
      <w:r w:rsidR="00AC4B9F" w:rsidRPr="00317040">
        <w:rPr>
          <w:bCs/>
        </w:rPr>
        <w:t>için</w:t>
      </w:r>
      <w:proofErr w:type="spellEnd"/>
      <w:r w:rsidR="00AC4B9F" w:rsidRPr="00317040">
        <w:rPr>
          <w:bCs/>
        </w:rPr>
        <w:t xml:space="preserve">, ek-1'de </w:t>
      </w:r>
      <w:proofErr w:type="spellStart"/>
      <w:r w:rsidR="00AC4B9F" w:rsidRPr="00317040">
        <w:rPr>
          <w:bCs/>
        </w:rPr>
        <w:t>yer</w:t>
      </w:r>
      <w:proofErr w:type="spellEnd"/>
      <w:r w:rsidR="00AC4B9F" w:rsidRPr="00317040">
        <w:rPr>
          <w:bCs/>
        </w:rPr>
        <w:t xml:space="preserve"> </w:t>
      </w:r>
      <w:proofErr w:type="spellStart"/>
      <w:r w:rsidR="00AC4B9F" w:rsidRPr="00317040">
        <w:rPr>
          <w:bCs/>
        </w:rPr>
        <w:t>alan</w:t>
      </w:r>
      <w:proofErr w:type="spellEnd"/>
      <w:r w:rsidR="00AC4B9F" w:rsidRPr="00317040">
        <w:rPr>
          <w:bCs/>
        </w:rPr>
        <w:t xml:space="preserve"> “</w:t>
      </w:r>
      <w:proofErr w:type="spellStart"/>
      <w:r w:rsidR="005B2E8B">
        <w:rPr>
          <w:bCs/>
        </w:rPr>
        <w:t>Radyolojik</w:t>
      </w:r>
      <w:proofErr w:type="spellEnd"/>
      <w:r w:rsidR="005B2E8B">
        <w:rPr>
          <w:bCs/>
        </w:rPr>
        <w:t xml:space="preserve"> </w:t>
      </w:r>
      <w:proofErr w:type="spellStart"/>
      <w:r w:rsidR="005B2E8B">
        <w:rPr>
          <w:bCs/>
        </w:rPr>
        <w:t>Tetkik</w:t>
      </w:r>
      <w:proofErr w:type="spellEnd"/>
      <w:r w:rsidR="000D2AF9">
        <w:rPr>
          <w:bCs/>
        </w:rPr>
        <w:t xml:space="preserve"> </w:t>
      </w:r>
      <w:proofErr w:type="spellStart"/>
      <w:r w:rsidR="000D2AF9">
        <w:rPr>
          <w:bCs/>
        </w:rPr>
        <w:t>İstem</w:t>
      </w:r>
      <w:proofErr w:type="spellEnd"/>
      <w:r w:rsidR="000D2AF9">
        <w:rPr>
          <w:bCs/>
        </w:rPr>
        <w:t xml:space="preserve"> </w:t>
      </w:r>
      <w:proofErr w:type="spellStart"/>
      <w:r w:rsidR="000D2AF9">
        <w:rPr>
          <w:bCs/>
        </w:rPr>
        <w:t>Periyodu</w:t>
      </w:r>
      <w:proofErr w:type="spellEnd"/>
      <w:r w:rsidR="00AC4B9F" w:rsidRPr="00317040">
        <w:rPr>
          <w:bCs/>
        </w:rPr>
        <w:t xml:space="preserve"> </w:t>
      </w:r>
      <w:proofErr w:type="spellStart"/>
      <w:proofErr w:type="gramStart"/>
      <w:r w:rsidR="00AC4B9F" w:rsidRPr="00317040">
        <w:rPr>
          <w:bCs/>
        </w:rPr>
        <w:t>Listesi”ndeki</w:t>
      </w:r>
      <w:proofErr w:type="spellEnd"/>
      <w:proofErr w:type="gramEnd"/>
      <w:r w:rsidR="00AC4B9F" w:rsidRPr="00317040">
        <w:rPr>
          <w:bCs/>
        </w:rPr>
        <w:t xml:space="preserve"> </w:t>
      </w:r>
      <w:proofErr w:type="spellStart"/>
      <w:r w:rsidR="00AC4B9F" w:rsidRPr="00317040">
        <w:rPr>
          <w:bCs/>
        </w:rPr>
        <w:t>Bakanlıkça</w:t>
      </w:r>
      <w:proofErr w:type="spellEnd"/>
      <w:r w:rsidR="00AC4B9F" w:rsidRPr="00317040">
        <w:rPr>
          <w:bCs/>
        </w:rPr>
        <w:t xml:space="preserve"> </w:t>
      </w:r>
      <w:proofErr w:type="spellStart"/>
      <w:r w:rsidR="00AC4B9F" w:rsidRPr="00317040">
        <w:rPr>
          <w:bCs/>
        </w:rPr>
        <w:t>belirlenmiş</w:t>
      </w:r>
      <w:proofErr w:type="spellEnd"/>
      <w:r w:rsidR="00AC4B9F" w:rsidRPr="00317040">
        <w:rPr>
          <w:bCs/>
        </w:rPr>
        <w:t xml:space="preserve"> </w:t>
      </w:r>
      <w:proofErr w:type="spellStart"/>
      <w:r w:rsidR="00AC4B9F" w:rsidRPr="00317040">
        <w:rPr>
          <w:bCs/>
        </w:rPr>
        <w:t>te</w:t>
      </w:r>
      <w:r w:rsidR="005B2E8B">
        <w:rPr>
          <w:bCs/>
        </w:rPr>
        <w:t>tkik</w:t>
      </w:r>
      <w:proofErr w:type="spellEnd"/>
      <w:r w:rsidR="00AC4B9F" w:rsidRPr="00317040">
        <w:rPr>
          <w:bCs/>
        </w:rPr>
        <w:t xml:space="preserve"> </w:t>
      </w:r>
      <w:proofErr w:type="spellStart"/>
      <w:r w:rsidR="00AC4B9F" w:rsidRPr="00317040">
        <w:rPr>
          <w:bCs/>
        </w:rPr>
        <w:t>istem</w:t>
      </w:r>
      <w:proofErr w:type="spellEnd"/>
      <w:r w:rsidR="00AC4B9F" w:rsidRPr="00317040">
        <w:rPr>
          <w:bCs/>
        </w:rPr>
        <w:t xml:space="preserve"> </w:t>
      </w:r>
      <w:proofErr w:type="spellStart"/>
      <w:r w:rsidR="00DF6461" w:rsidRPr="00317040">
        <w:rPr>
          <w:rFonts w:eastAsia="Times New Roman"/>
        </w:rPr>
        <w:t>periyodundan</w:t>
      </w:r>
      <w:proofErr w:type="spellEnd"/>
      <w:r w:rsidR="00AC4B9F" w:rsidRPr="00317040">
        <w:rPr>
          <w:bCs/>
        </w:rPr>
        <w:t xml:space="preserve"> </w:t>
      </w:r>
      <w:proofErr w:type="spellStart"/>
      <w:r w:rsidR="00AC4B9F" w:rsidRPr="00317040">
        <w:rPr>
          <w:bCs/>
        </w:rPr>
        <w:t>daha</w:t>
      </w:r>
      <w:proofErr w:type="spellEnd"/>
      <w:r w:rsidR="00AC4B9F" w:rsidRPr="00317040">
        <w:rPr>
          <w:bCs/>
        </w:rPr>
        <w:t xml:space="preserve"> </w:t>
      </w:r>
      <w:proofErr w:type="spellStart"/>
      <w:r w:rsidR="00AC4B9F" w:rsidRPr="00317040">
        <w:rPr>
          <w:bCs/>
        </w:rPr>
        <w:t>kısa</w:t>
      </w:r>
      <w:proofErr w:type="spellEnd"/>
      <w:r w:rsidR="00AC4B9F" w:rsidRPr="00317040">
        <w:rPr>
          <w:bCs/>
        </w:rPr>
        <w:t xml:space="preserve"> </w:t>
      </w:r>
      <w:proofErr w:type="spellStart"/>
      <w:r w:rsidR="00AC4B9F" w:rsidRPr="00317040">
        <w:rPr>
          <w:bCs/>
        </w:rPr>
        <w:t>sürede</w:t>
      </w:r>
      <w:proofErr w:type="spellEnd"/>
      <w:r w:rsidR="00AC4B9F" w:rsidRPr="00317040">
        <w:rPr>
          <w:bCs/>
        </w:rPr>
        <w:t xml:space="preserve"> </w:t>
      </w:r>
      <w:proofErr w:type="spellStart"/>
      <w:r w:rsidR="00DF6461" w:rsidRPr="00317040">
        <w:rPr>
          <w:bCs/>
        </w:rPr>
        <w:t>bir</w:t>
      </w:r>
      <w:proofErr w:type="spellEnd"/>
      <w:r w:rsidR="00AC4B9F" w:rsidRPr="00317040">
        <w:rPr>
          <w:bCs/>
        </w:rPr>
        <w:t xml:space="preserve"> </w:t>
      </w:r>
      <w:proofErr w:type="spellStart"/>
      <w:r w:rsidR="00AC4B9F" w:rsidRPr="00317040">
        <w:rPr>
          <w:bCs/>
        </w:rPr>
        <w:t>te</w:t>
      </w:r>
      <w:r w:rsidR="005B2E8B">
        <w:rPr>
          <w:bCs/>
        </w:rPr>
        <w:t>tkiki</w:t>
      </w:r>
      <w:proofErr w:type="spellEnd"/>
      <w:r w:rsidR="00AC4B9F" w:rsidRPr="00317040">
        <w:rPr>
          <w:bCs/>
        </w:rPr>
        <w:t xml:space="preserve"> </w:t>
      </w:r>
      <w:proofErr w:type="spellStart"/>
      <w:r w:rsidR="00AC4B9F" w:rsidRPr="00317040">
        <w:rPr>
          <w:bCs/>
        </w:rPr>
        <w:t>istemesi</w:t>
      </w:r>
      <w:proofErr w:type="spellEnd"/>
      <w:r w:rsidR="00AC4B9F" w:rsidRPr="00317040">
        <w:rPr>
          <w:bCs/>
        </w:rPr>
        <w:t xml:space="preserve"> </w:t>
      </w:r>
      <w:proofErr w:type="spellStart"/>
      <w:r w:rsidR="00AC4B9F" w:rsidRPr="00317040">
        <w:rPr>
          <w:bCs/>
        </w:rPr>
        <w:t>durumunda</w:t>
      </w:r>
      <w:proofErr w:type="spellEnd"/>
      <w:r w:rsidR="00AC4B9F" w:rsidRPr="00317040">
        <w:rPr>
          <w:bCs/>
        </w:rPr>
        <w:t xml:space="preserve">, </w:t>
      </w:r>
      <w:proofErr w:type="spellStart"/>
      <w:r w:rsidR="00AC4B9F" w:rsidRPr="00317040">
        <w:rPr>
          <w:bCs/>
        </w:rPr>
        <w:t>ekrana</w:t>
      </w:r>
      <w:proofErr w:type="spellEnd"/>
      <w:r w:rsidR="00AC4B9F" w:rsidRPr="00317040">
        <w:rPr>
          <w:bCs/>
        </w:rPr>
        <w:t xml:space="preserve"> </w:t>
      </w:r>
      <w:r w:rsidR="004906B9" w:rsidRPr="00317040">
        <w:rPr>
          <w:lang w:val="tr-TR" w:eastAsia="tr-TR"/>
        </w:rPr>
        <w:t>“Te</w:t>
      </w:r>
      <w:r w:rsidR="005B2E8B">
        <w:rPr>
          <w:lang w:val="tr-TR" w:eastAsia="tr-TR"/>
        </w:rPr>
        <w:t>tkik</w:t>
      </w:r>
      <w:r w:rsidR="004906B9" w:rsidRPr="00317040">
        <w:rPr>
          <w:lang w:val="tr-TR" w:eastAsia="tr-TR"/>
        </w:rPr>
        <w:t xml:space="preserve"> istem periyodu uyarısı! İstediğiniz </w:t>
      </w:r>
      <w:proofErr w:type="gramStart"/>
      <w:r w:rsidR="004906B9" w:rsidRPr="00317040">
        <w:rPr>
          <w:lang w:val="tr-TR" w:eastAsia="tr-TR"/>
        </w:rPr>
        <w:t>te</w:t>
      </w:r>
      <w:r w:rsidR="005B2E8B">
        <w:rPr>
          <w:lang w:val="tr-TR" w:eastAsia="tr-TR"/>
        </w:rPr>
        <w:t>tkikin</w:t>
      </w:r>
      <w:r w:rsidR="004906B9" w:rsidRPr="00317040">
        <w:rPr>
          <w:lang w:val="tr-TR" w:eastAsia="tr-TR"/>
        </w:rPr>
        <w:t xml:space="preserve"> …</w:t>
      </w:r>
      <w:proofErr w:type="gramEnd"/>
      <w:r w:rsidR="006812B1" w:rsidRPr="00317040">
        <w:rPr>
          <w:lang w:val="tr-TR" w:eastAsia="tr-TR"/>
        </w:rPr>
        <w:t xml:space="preserve"> </w:t>
      </w:r>
      <w:r w:rsidR="004906B9" w:rsidRPr="00317040">
        <w:rPr>
          <w:lang w:val="tr-TR" w:eastAsia="tr-TR"/>
        </w:rPr>
        <w:t xml:space="preserve">tarihinde </w:t>
      </w:r>
      <w:proofErr w:type="gramStart"/>
      <w:r w:rsidR="004906B9" w:rsidRPr="00317040">
        <w:rPr>
          <w:lang w:val="tr-TR" w:eastAsia="tr-TR"/>
        </w:rPr>
        <w:t>…..</w:t>
      </w:r>
      <w:proofErr w:type="gramEnd"/>
      <w:r w:rsidR="004906B9" w:rsidRPr="00317040">
        <w:rPr>
          <w:lang w:val="tr-TR" w:eastAsia="tr-TR"/>
        </w:rPr>
        <w:t xml:space="preserve"> </w:t>
      </w:r>
      <w:proofErr w:type="gramStart"/>
      <w:r w:rsidR="004906B9" w:rsidRPr="00317040">
        <w:rPr>
          <w:lang w:val="tr-TR" w:eastAsia="tr-TR"/>
        </w:rPr>
        <w:t>sonucu</w:t>
      </w:r>
      <w:proofErr w:type="gramEnd"/>
      <w:r w:rsidR="004906B9" w:rsidRPr="00317040">
        <w:rPr>
          <w:lang w:val="tr-TR" w:eastAsia="tr-TR"/>
        </w:rPr>
        <w:t xml:space="preserve"> mevcuttur. </w:t>
      </w:r>
      <w:proofErr w:type="spellStart"/>
      <w:r w:rsidR="004906B9" w:rsidRPr="00317040">
        <w:rPr>
          <w:lang w:val="tr-TR" w:eastAsia="tr-TR"/>
        </w:rPr>
        <w:t>İstem’e</w:t>
      </w:r>
      <w:proofErr w:type="spellEnd"/>
      <w:r w:rsidR="004906B9" w:rsidRPr="00317040">
        <w:rPr>
          <w:lang w:val="tr-TR" w:eastAsia="tr-TR"/>
        </w:rPr>
        <w:t xml:space="preserve"> devam etmek istediğinizden emin misiniz?-Evet/Hayır” </w:t>
      </w:r>
      <w:proofErr w:type="spellStart"/>
      <w:r w:rsidR="00AC4B9F" w:rsidRPr="00317040">
        <w:t>uyarısı</w:t>
      </w:r>
      <w:proofErr w:type="spellEnd"/>
      <w:r w:rsidR="00AC4B9F" w:rsidRPr="00317040">
        <w:t xml:space="preserve"> </w:t>
      </w:r>
      <w:proofErr w:type="spellStart"/>
      <w:r w:rsidR="00AC4B9F" w:rsidRPr="00317040">
        <w:t>gelir</w:t>
      </w:r>
      <w:proofErr w:type="spellEnd"/>
      <w:r w:rsidR="00AC4B9F" w:rsidRPr="00317040">
        <w:t>.</w:t>
      </w:r>
    </w:p>
    <w:p w14:paraId="2C2E3D50" w14:textId="74484C86" w:rsidR="00B0551E" w:rsidRDefault="00840DBC" w:rsidP="00CB1B53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040">
        <w:rPr>
          <w:rFonts w:ascii="Times New Roman" w:hAnsi="Times New Roman" w:cs="Times New Roman"/>
          <w:b/>
          <w:bCs/>
          <w:sz w:val="24"/>
          <w:szCs w:val="24"/>
        </w:rPr>
        <w:t xml:space="preserve">4.3. </w:t>
      </w:r>
      <w:proofErr w:type="spellStart"/>
      <w:r w:rsidR="00B0551E">
        <w:rPr>
          <w:rFonts w:ascii="Times New Roman" w:hAnsi="Times New Roman" w:cs="Times New Roman"/>
          <w:sz w:val="24"/>
          <w:szCs w:val="24"/>
        </w:rPr>
        <w:t>Klinisyen</w:t>
      </w:r>
      <w:proofErr w:type="spellEnd"/>
      <w:r w:rsidR="00B0551E">
        <w:rPr>
          <w:rFonts w:ascii="Times New Roman" w:hAnsi="Times New Roman" w:cs="Times New Roman"/>
          <w:sz w:val="24"/>
          <w:szCs w:val="24"/>
        </w:rPr>
        <w:t xml:space="preserve">, </w:t>
      </w:r>
      <w:r w:rsidR="00B0551E" w:rsidRPr="0031704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B0551E" w:rsidRPr="00317040">
        <w:rPr>
          <w:rFonts w:ascii="Times New Roman" w:hAnsi="Times New Roman" w:cs="Times New Roman"/>
          <w:sz w:val="24"/>
          <w:szCs w:val="24"/>
        </w:rPr>
        <w:t>Hayır”ı</w:t>
      </w:r>
      <w:proofErr w:type="spellEnd"/>
      <w:r w:rsidR="00B0551E" w:rsidRPr="00317040">
        <w:rPr>
          <w:rFonts w:ascii="Times New Roman" w:hAnsi="Times New Roman" w:cs="Times New Roman"/>
          <w:sz w:val="24"/>
          <w:szCs w:val="24"/>
        </w:rPr>
        <w:t xml:space="preserve"> seçtiğinde te</w:t>
      </w:r>
      <w:r w:rsidR="00B0551E">
        <w:rPr>
          <w:rFonts w:ascii="Times New Roman" w:hAnsi="Times New Roman" w:cs="Times New Roman"/>
          <w:sz w:val="24"/>
          <w:szCs w:val="24"/>
        </w:rPr>
        <w:t>tkik</w:t>
      </w:r>
      <w:r w:rsidR="00B0551E" w:rsidRPr="00317040">
        <w:rPr>
          <w:rFonts w:ascii="Times New Roman" w:hAnsi="Times New Roman" w:cs="Times New Roman"/>
          <w:sz w:val="24"/>
          <w:szCs w:val="24"/>
        </w:rPr>
        <w:t xml:space="preserve"> istemi gerçekleşmez.</w:t>
      </w:r>
    </w:p>
    <w:p w14:paraId="25E2B543" w14:textId="77777777" w:rsidR="00B0551E" w:rsidRDefault="008F1990" w:rsidP="00CB1B53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040">
        <w:rPr>
          <w:rFonts w:ascii="Times New Roman" w:hAnsi="Times New Roman" w:cs="Times New Roman"/>
          <w:b/>
          <w:sz w:val="24"/>
          <w:szCs w:val="24"/>
        </w:rPr>
        <w:t>4.4.</w:t>
      </w:r>
      <w:r w:rsidRPr="00317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51E" w:rsidRPr="00317040">
        <w:rPr>
          <w:rFonts w:ascii="Times New Roman" w:hAnsi="Times New Roman" w:cs="Times New Roman"/>
          <w:sz w:val="24"/>
          <w:szCs w:val="24"/>
        </w:rPr>
        <w:t>Klinisyen</w:t>
      </w:r>
      <w:proofErr w:type="spellEnd"/>
      <w:r w:rsidR="00B0551E" w:rsidRPr="00317040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="00B0551E" w:rsidRPr="00317040">
        <w:rPr>
          <w:rFonts w:ascii="Times New Roman" w:hAnsi="Times New Roman" w:cs="Times New Roman"/>
          <w:sz w:val="24"/>
          <w:szCs w:val="24"/>
        </w:rPr>
        <w:t>Evet”i</w:t>
      </w:r>
      <w:proofErr w:type="spellEnd"/>
      <w:r w:rsidR="00B0551E" w:rsidRPr="00317040">
        <w:rPr>
          <w:rFonts w:ascii="Times New Roman" w:hAnsi="Times New Roman" w:cs="Times New Roman"/>
          <w:sz w:val="24"/>
          <w:szCs w:val="24"/>
        </w:rPr>
        <w:t xml:space="preserve"> seçtiğinde</w:t>
      </w:r>
      <w:r w:rsidR="00B0551E">
        <w:rPr>
          <w:rFonts w:ascii="Times New Roman" w:hAnsi="Times New Roman" w:cs="Times New Roman"/>
          <w:sz w:val="24"/>
          <w:szCs w:val="24"/>
        </w:rPr>
        <w:t xml:space="preserve"> bir metin kutusu (</w:t>
      </w:r>
      <w:proofErr w:type="spellStart"/>
      <w:r w:rsidR="00B0551E">
        <w:rPr>
          <w:rFonts w:ascii="Times New Roman" w:hAnsi="Times New Roman" w:cs="Times New Roman"/>
          <w:sz w:val="24"/>
          <w:szCs w:val="24"/>
        </w:rPr>
        <w:t>textbox</w:t>
      </w:r>
      <w:proofErr w:type="spellEnd"/>
      <w:r w:rsidR="00B0551E">
        <w:rPr>
          <w:rFonts w:ascii="Times New Roman" w:hAnsi="Times New Roman" w:cs="Times New Roman"/>
          <w:sz w:val="24"/>
          <w:szCs w:val="24"/>
        </w:rPr>
        <w:t xml:space="preserve">) açılır ve bu metin kutusunda; </w:t>
      </w:r>
    </w:p>
    <w:p w14:paraId="402BB8D3" w14:textId="77777777" w:rsidR="00B0551E" w:rsidRDefault="00B0551E" w:rsidP="00CB1B53">
      <w:pPr>
        <w:pStyle w:val="Gvde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Konsültan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klinisyen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istemi,</w:t>
      </w:r>
    </w:p>
    <w:p w14:paraId="056DE182" w14:textId="2A06E113" w:rsidR="00B0551E" w:rsidRDefault="00B0551E" w:rsidP="00CB1B53">
      <w:pPr>
        <w:pStyle w:val="Gvde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Takipli hasta</w:t>
      </w:r>
      <w:r w:rsidR="00A466C0">
        <w:rPr>
          <w:rFonts w:ascii="Times New Roman" w:hAnsi="Times New Roman" w:cs="Times New Roman"/>
          <w:sz w:val="24"/>
          <w:szCs w:val="24"/>
        </w:rPr>
        <w:t>,</w:t>
      </w:r>
    </w:p>
    <w:p w14:paraId="0559A41C" w14:textId="12D09DE6" w:rsidR="00D24AA2" w:rsidRPr="00D24AA2" w:rsidRDefault="00D24AA2" w:rsidP="00CB1B53">
      <w:pPr>
        <w:pStyle w:val="Gvde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4AA2">
        <w:rPr>
          <w:rFonts w:ascii="Times New Roman" w:hAnsi="Times New Roman" w:cs="Times New Roman"/>
          <w:sz w:val="24"/>
          <w:szCs w:val="24"/>
        </w:rPr>
        <w:t>Hastanın laboratuvar ve klinik bulgularında değişiklik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30C30B9" w14:textId="6DF6A9F9" w:rsidR="00B0551E" w:rsidRDefault="00B0551E" w:rsidP="00CB1B53">
      <w:pPr>
        <w:pStyle w:val="Gvde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Diğer</w:t>
      </w:r>
      <w:r w:rsidR="00D24AA2">
        <w:rPr>
          <w:rFonts w:ascii="Times New Roman" w:hAnsi="Times New Roman" w:cs="Times New Roman"/>
          <w:sz w:val="24"/>
          <w:szCs w:val="24"/>
        </w:rPr>
        <w:t xml:space="preserve"> (Açıklayınız) </w:t>
      </w:r>
      <w:r>
        <w:rPr>
          <w:rFonts w:ascii="Times New Roman" w:hAnsi="Times New Roman" w:cs="Times New Roman"/>
          <w:sz w:val="24"/>
          <w:szCs w:val="24"/>
        </w:rPr>
        <w:t xml:space="preserve">şekliyle </w:t>
      </w:r>
      <w:r w:rsidR="00F66E8C">
        <w:rPr>
          <w:rFonts w:ascii="Times New Roman" w:hAnsi="Times New Roman" w:cs="Times New Roman"/>
          <w:sz w:val="24"/>
          <w:szCs w:val="24"/>
        </w:rPr>
        <w:t xml:space="preserve">tekrarlanan </w:t>
      </w:r>
      <w:r w:rsidRPr="00B0551E">
        <w:rPr>
          <w:rFonts w:ascii="Times New Roman" w:hAnsi="Times New Roman" w:cs="Times New Roman"/>
          <w:sz w:val="24"/>
          <w:szCs w:val="24"/>
        </w:rPr>
        <w:t>tetkik istem gerekçeleri yer alır.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r w:rsidRPr="00B0551E">
        <w:rPr>
          <w:rFonts w:ascii="Times New Roman" w:hAnsi="Times New Roman" w:cs="Times New Roman"/>
          <w:sz w:val="24"/>
          <w:szCs w:val="24"/>
        </w:rPr>
        <w:t>inisyen</w:t>
      </w:r>
      <w:proofErr w:type="spellEnd"/>
      <w:r w:rsidRPr="00B0551E">
        <w:rPr>
          <w:rFonts w:ascii="Times New Roman" w:hAnsi="Times New Roman" w:cs="Times New Roman"/>
          <w:sz w:val="24"/>
          <w:szCs w:val="24"/>
        </w:rPr>
        <w:t xml:space="preserve"> tarafından gerekçe belirtilerek tetkik istemi gerçekleştirilir. </w:t>
      </w:r>
    </w:p>
    <w:p w14:paraId="43A839C4" w14:textId="192DEEEF" w:rsidR="00B0551E" w:rsidRPr="00B0551E" w:rsidRDefault="00B0551E" w:rsidP="00CB1B53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A8D">
        <w:rPr>
          <w:rFonts w:ascii="Times New Roman" w:hAnsi="Times New Roman" w:cs="Times New Roman"/>
          <w:b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Klinisyen</w:t>
      </w:r>
      <w:proofErr w:type="spellEnd"/>
      <w:r w:rsidR="00D24AA2">
        <w:rPr>
          <w:rFonts w:ascii="Times New Roman" w:hAnsi="Times New Roman" w:cs="Times New Roman"/>
          <w:sz w:val="24"/>
          <w:szCs w:val="24"/>
        </w:rPr>
        <w:t xml:space="preserve"> tarafından diğer (açıklayınız) </w:t>
      </w:r>
      <w:r>
        <w:rPr>
          <w:rFonts w:ascii="Times New Roman" w:hAnsi="Times New Roman" w:cs="Times New Roman"/>
          <w:sz w:val="24"/>
          <w:szCs w:val="24"/>
        </w:rPr>
        <w:t xml:space="preserve">butonu seçildiğinde ise ekrana boş bir metin kutusu gelir ve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klinisyen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tarafından gerekçe yazılarak tetkik istemi </w:t>
      </w:r>
      <w:r w:rsidR="00E20A8D">
        <w:rPr>
          <w:rFonts w:ascii="Times New Roman" w:hAnsi="Times New Roman" w:cs="Times New Roman"/>
          <w:sz w:val="24"/>
          <w:szCs w:val="24"/>
        </w:rPr>
        <w:t>yapılır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F8833" w14:textId="5D12E337" w:rsidR="0057077E" w:rsidRPr="00237C67" w:rsidRDefault="006772FE" w:rsidP="00CB1B53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FE">
        <w:rPr>
          <w:rFonts w:ascii="Times New Roman" w:hAnsi="Times New Roman" w:cs="Times New Roman"/>
          <w:b/>
          <w:sz w:val="24"/>
          <w:szCs w:val="24"/>
        </w:rPr>
        <w:t>4.</w:t>
      </w:r>
      <w:r w:rsidR="00E20A8D">
        <w:rPr>
          <w:rFonts w:ascii="Times New Roman" w:hAnsi="Times New Roman" w:cs="Times New Roman"/>
          <w:b/>
          <w:sz w:val="24"/>
          <w:szCs w:val="24"/>
        </w:rPr>
        <w:t>6</w:t>
      </w:r>
      <w:r w:rsidRPr="006772F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6C9" w:rsidRPr="00317040">
        <w:rPr>
          <w:rFonts w:ascii="Times New Roman" w:hAnsi="Times New Roman" w:cs="Times New Roman"/>
          <w:sz w:val="24"/>
          <w:szCs w:val="24"/>
        </w:rPr>
        <w:t>Te</w:t>
      </w:r>
      <w:r w:rsidR="005B3D1F">
        <w:rPr>
          <w:rFonts w:ascii="Times New Roman" w:hAnsi="Times New Roman" w:cs="Times New Roman"/>
          <w:sz w:val="24"/>
          <w:szCs w:val="24"/>
        </w:rPr>
        <w:t>tkik</w:t>
      </w:r>
      <w:r w:rsidR="005D66C9" w:rsidRPr="00317040">
        <w:rPr>
          <w:rFonts w:ascii="Times New Roman" w:hAnsi="Times New Roman" w:cs="Times New Roman"/>
          <w:sz w:val="24"/>
          <w:szCs w:val="24"/>
        </w:rPr>
        <w:t xml:space="preserve"> istem ekranında “Emin misiniz?” uyarısına rağmen yapılmış te</w:t>
      </w:r>
      <w:r>
        <w:rPr>
          <w:rFonts w:ascii="Times New Roman" w:hAnsi="Times New Roman" w:cs="Times New Roman"/>
          <w:sz w:val="24"/>
          <w:szCs w:val="24"/>
        </w:rPr>
        <w:t>tkik</w:t>
      </w:r>
      <w:r w:rsidR="005D66C9" w:rsidRPr="00317040">
        <w:rPr>
          <w:rFonts w:ascii="Times New Roman" w:hAnsi="Times New Roman" w:cs="Times New Roman"/>
          <w:sz w:val="24"/>
          <w:szCs w:val="24"/>
        </w:rPr>
        <w:t xml:space="preserve"> istemi </w:t>
      </w:r>
      <w:r w:rsidR="004906B9" w:rsidRPr="00317040">
        <w:rPr>
          <w:rFonts w:ascii="Times New Roman" w:hAnsi="Times New Roman" w:cs="Times New Roman"/>
          <w:sz w:val="24"/>
          <w:szCs w:val="24"/>
        </w:rPr>
        <w:t xml:space="preserve">olması </w:t>
      </w:r>
      <w:r w:rsidR="004906B9" w:rsidRPr="00CF7A0A">
        <w:rPr>
          <w:rFonts w:ascii="Times New Roman" w:hAnsi="Times New Roman" w:cs="Times New Roman"/>
          <w:sz w:val="24"/>
          <w:szCs w:val="24"/>
        </w:rPr>
        <w:t>halinde</w:t>
      </w:r>
      <w:r w:rsidR="005D66C9" w:rsidRPr="00CF7A0A">
        <w:rPr>
          <w:rFonts w:ascii="Times New Roman" w:hAnsi="Times New Roman" w:cs="Times New Roman"/>
          <w:sz w:val="24"/>
          <w:szCs w:val="24"/>
        </w:rPr>
        <w:t xml:space="preserve"> (örneğin:</w:t>
      </w:r>
      <w:r w:rsidR="005D66C9" w:rsidRPr="00CF7A0A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CF7A0A" w:rsidRPr="00885468">
        <w:rPr>
          <w:rFonts w:ascii="Times New Roman" w:eastAsia="Times New Roman" w:hAnsi="Times New Roman" w:cs="Times New Roman"/>
          <w:sz w:val="24"/>
        </w:rPr>
        <w:t xml:space="preserve">BT, </w:t>
      </w:r>
      <w:proofErr w:type="spellStart"/>
      <w:r w:rsidR="00CF7A0A" w:rsidRPr="00885468">
        <w:rPr>
          <w:rFonts w:ascii="Times New Roman" w:eastAsia="Times New Roman" w:hAnsi="Times New Roman" w:cs="Times New Roman"/>
          <w:sz w:val="24"/>
        </w:rPr>
        <w:t>nazofarinks</w:t>
      </w:r>
      <w:proofErr w:type="spellEnd"/>
      <w:r w:rsidR="00CF7A0A">
        <w:rPr>
          <w:rFonts w:eastAsia="Times New Roman"/>
          <w:sz w:val="24"/>
        </w:rPr>
        <w:t xml:space="preserve"> </w:t>
      </w:r>
      <w:r w:rsidR="005D66C9" w:rsidRPr="00CF7A0A">
        <w:rPr>
          <w:rFonts w:ascii="Times New Roman" w:hAnsi="Times New Roman" w:cs="Times New Roman"/>
          <w:sz w:val="24"/>
          <w:szCs w:val="24"/>
        </w:rPr>
        <w:t>te</w:t>
      </w:r>
      <w:r w:rsidR="005B3D1F" w:rsidRPr="00CF7A0A">
        <w:rPr>
          <w:rFonts w:ascii="Times New Roman" w:hAnsi="Times New Roman" w:cs="Times New Roman"/>
          <w:sz w:val="24"/>
          <w:szCs w:val="24"/>
        </w:rPr>
        <w:t>tkiki</w:t>
      </w:r>
      <w:r w:rsidR="005D66C9" w:rsidRPr="00CF7A0A">
        <w:rPr>
          <w:rFonts w:ascii="Times New Roman" w:hAnsi="Times New Roman" w:cs="Times New Roman"/>
          <w:sz w:val="24"/>
          <w:szCs w:val="24"/>
        </w:rPr>
        <w:t xml:space="preserve"> için 0-</w:t>
      </w:r>
      <w:r w:rsidR="00CF7A0A" w:rsidRPr="00CF7A0A">
        <w:rPr>
          <w:rFonts w:ascii="Times New Roman" w:hAnsi="Times New Roman" w:cs="Times New Roman"/>
          <w:sz w:val="24"/>
          <w:szCs w:val="24"/>
        </w:rPr>
        <w:t>60</w:t>
      </w:r>
      <w:r w:rsidR="005D66C9" w:rsidRPr="00CF7A0A">
        <w:rPr>
          <w:rFonts w:ascii="Times New Roman" w:hAnsi="Times New Roman" w:cs="Times New Roman"/>
          <w:sz w:val="24"/>
          <w:szCs w:val="24"/>
        </w:rPr>
        <w:t xml:space="preserve"> gün </w:t>
      </w:r>
      <w:r w:rsidR="009A3DA4" w:rsidRPr="00CF7A0A">
        <w:rPr>
          <w:rFonts w:ascii="Times New Roman" w:hAnsi="Times New Roman" w:cs="Times New Roman"/>
          <w:sz w:val="24"/>
          <w:szCs w:val="24"/>
        </w:rPr>
        <w:t xml:space="preserve">içerisinde istem yapılması) </w:t>
      </w:r>
      <w:r w:rsidR="004906B9" w:rsidRPr="00CF7A0A">
        <w:rPr>
          <w:rFonts w:ascii="Times New Roman" w:hAnsi="Times New Roman" w:cs="Times New Roman"/>
          <w:sz w:val="24"/>
          <w:szCs w:val="24"/>
        </w:rPr>
        <w:t>sağlık hizmet</w:t>
      </w:r>
      <w:r w:rsidR="004906B9" w:rsidRPr="00317040">
        <w:rPr>
          <w:rFonts w:ascii="Times New Roman" w:hAnsi="Times New Roman" w:cs="Times New Roman"/>
          <w:sz w:val="24"/>
          <w:szCs w:val="24"/>
        </w:rPr>
        <w:t xml:space="preserve"> sunucuları tarafından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klinisyen</w:t>
      </w:r>
      <w:proofErr w:type="spellEnd"/>
      <w:r w:rsidR="004906B9" w:rsidRPr="00317040">
        <w:rPr>
          <w:rFonts w:ascii="Times New Roman" w:hAnsi="Times New Roman" w:cs="Times New Roman"/>
          <w:sz w:val="24"/>
          <w:szCs w:val="24"/>
        </w:rPr>
        <w:t xml:space="preserve"> bazında istatistiki kayıt tutulur. </w:t>
      </w:r>
      <w:r w:rsidR="004906B9" w:rsidRPr="00CB1B53">
        <w:rPr>
          <w:rFonts w:ascii="Times New Roman" w:hAnsi="Times New Roman" w:cs="Times New Roman"/>
          <w:sz w:val="24"/>
          <w:szCs w:val="24"/>
        </w:rPr>
        <w:t>İlgili kayıtlar</w:t>
      </w:r>
      <w:r w:rsidR="003E1F22" w:rsidRPr="00CB1B53">
        <w:rPr>
          <w:rFonts w:ascii="Times New Roman" w:hAnsi="Times New Roman" w:cs="Times New Roman"/>
          <w:sz w:val="24"/>
          <w:szCs w:val="24"/>
        </w:rPr>
        <w:t xml:space="preserve"> gerektiği durumlarda </w:t>
      </w:r>
      <w:r w:rsidR="00CB1B53" w:rsidRPr="00CB1B53">
        <w:rPr>
          <w:rFonts w:ascii="Times New Roman" w:hAnsi="Times New Roman" w:cs="Times New Roman"/>
          <w:sz w:val="24"/>
          <w:szCs w:val="24"/>
        </w:rPr>
        <w:t xml:space="preserve">Ek-2’de belirtilen ve </w:t>
      </w:r>
      <w:r w:rsidR="00C6594E" w:rsidRPr="00CB1B53">
        <w:rPr>
          <w:rFonts w:ascii="Times New Roman" w:hAnsi="Times New Roman" w:cs="Times New Roman"/>
          <w:sz w:val="24"/>
        </w:rPr>
        <w:t>tablolama programları tarafından işlenebilir formatta bir elektronik dosya olarak</w:t>
      </w:r>
      <w:r w:rsidR="003056F3" w:rsidRPr="00CB1B53">
        <w:rPr>
          <w:rFonts w:ascii="Times New Roman" w:hAnsi="Times New Roman" w:cs="Times New Roman"/>
          <w:sz w:val="28"/>
          <w:szCs w:val="24"/>
        </w:rPr>
        <w:t xml:space="preserve"> </w:t>
      </w:r>
      <w:r w:rsidR="00237C67" w:rsidRPr="00237C67">
        <w:rPr>
          <w:rFonts w:ascii="Times New Roman" w:hAnsi="Times New Roman" w:cs="Times New Roman"/>
          <w:sz w:val="24"/>
          <w:szCs w:val="24"/>
        </w:rPr>
        <w:t xml:space="preserve">ağız, diş ve çene </w:t>
      </w:r>
      <w:r w:rsidRPr="00237C67">
        <w:rPr>
          <w:rFonts w:ascii="Times New Roman" w:hAnsi="Times New Roman" w:cs="Times New Roman"/>
          <w:sz w:val="24"/>
          <w:szCs w:val="24"/>
        </w:rPr>
        <w:t>radyoloji</w:t>
      </w:r>
      <w:r w:rsidR="00237C67">
        <w:rPr>
          <w:rFonts w:ascii="Times New Roman" w:hAnsi="Times New Roman" w:cs="Times New Roman"/>
          <w:sz w:val="24"/>
          <w:szCs w:val="24"/>
        </w:rPr>
        <w:t>si</w:t>
      </w:r>
      <w:r w:rsidR="00960F85" w:rsidRPr="00237C67">
        <w:rPr>
          <w:rFonts w:ascii="Times New Roman" w:hAnsi="Times New Roman" w:cs="Times New Roman"/>
          <w:sz w:val="24"/>
          <w:szCs w:val="24"/>
        </w:rPr>
        <w:t xml:space="preserve"> birim sorumlusu tarafından </w:t>
      </w:r>
      <w:r w:rsidR="00CB1B53" w:rsidRPr="00237C67">
        <w:rPr>
          <w:rFonts w:ascii="Times New Roman" w:hAnsi="Times New Roman" w:cs="Times New Roman"/>
          <w:sz w:val="24"/>
          <w:szCs w:val="24"/>
        </w:rPr>
        <w:t xml:space="preserve">Bakanlığa </w:t>
      </w:r>
      <w:r w:rsidR="00990760" w:rsidRPr="00237C67">
        <w:rPr>
          <w:rFonts w:ascii="Times New Roman" w:hAnsi="Times New Roman" w:cs="Times New Roman"/>
          <w:sz w:val="24"/>
          <w:szCs w:val="24"/>
        </w:rPr>
        <w:t>bildi</w:t>
      </w:r>
      <w:r w:rsidR="00D73472" w:rsidRPr="00237C67">
        <w:rPr>
          <w:rFonts w:ascii="Times New Roman" w:hAnsi="Times New Roman" w:cs="Times New Roman"/>
          <w:sz w:val="24"/>
          <w:szCs w:val="24"/>
        </w:rPr>
        <w:t>rilir.</w:t>
      </w:r>
    </w:p>
    <w:p w14:paraId="68D7566D" w14:textId="77777777" w:rsidR="005C320D" w:rsidRDefault="005C320D" w:rsidP="00AE3DBF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0F184914" w14:textId="1EEAAC70" w:rsidR="00AE3DBF" w:rsidRDefault="00840DBC" w:rsidP="00AE3DBF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31704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Ek-1. </w:t>
      </w:r>
      <w:r w:rsidR="00866A4F" w:rsidRPr="00866A4F">
        <w:rPr>
          <w:rFonts w:ascii="Times New Roman" w:hAnsi="Times New Roman" w:cs="Times New Roman"/>
          <w:b/>
          <w:bCs/>
          <w:sz w:val="24"/>
          <w:szCs w:val="24"/>
        </w:rPr>
        <w:t>Radyolojik Tetkik İstem Periyodu Listesi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400"/>
        <w:gridCol w:w="4056"/>
        <w:gridCol w:w="3118"/>
      </w:tblGrid>
      <w:tr w:rsidR="00885468" w:rsidRPr="00885468" w14:paraId="5C3773D5" w14:textId="77777777" w:rsidTr="008E4447">
        <w:trPr>
          <w:trHeight w:val="5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80AF" w14:textId="77777777" w:rsidR="00885468" w:rsidRPr="00885468" w:rsidRDefault="00885468" w:rsidP="00885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sz w:val="20"/>
                <w:szCs w:val="20"/>
                <w:lang w:val="tr-TR" w:eastAsia="tr-TR"/>
              </w:rPr>
            </w:pPr>
            <w:r w:rsidRPr="00885468">
              <w:rPr>
                <w:rFonts w:eastAsia="Times New Roman"/>
                <w:b/>
                <w:bCs/>
                <w:sz w:val="20"/>
                <w:szCs w:val="20"/>
                <w:lang w:val="tr-TR" w:eastAsia="tr-TR"/>
              </w:rPr>
              <w:t>No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B5E1" w14:textId="77777777" w:rsidR="00885468" w:rsidRPr="00885468" w:rsidRDefault="00885468" w:rsidP="00885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sz w:val="20"/>
                <w:szCs w:val="20"/>
                <w:lang w:val="tr-TR" w:eastAsia="tr-TR"/>
              </w:rPr>
            </w:pPr>
            <w:r w:rsidRPr="00885468">
              <w:rPr>
                <w:rFonts w:eastAsia="Times New Roman"/>
                <w:b/>
                <w:bCs/>
                <w:sz w:val="20"/>
                <w:szCs w:val="20"/>
                <w:lang w:val="tr-TR" w:eastAsia="tr-TR"/>
              </w:rPr>
              <w:t>SUT Kodu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5FC4" w14:textId="77777777" w:rsidR="00885468" w:rsidRPr="00885468" w:rsidRDefault="00885468" w:rsidP="00885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sz w:val="20"/>
                <w:szCs w:val="20"/>
                <w:lang w:val="tr-TR" w:eastAsia="tr-TR"/>
              </w:rPr>
            </w:pPr>
            <w:r w:rsidRPr="00885468">
              <w:rPr>
                <w:rFonts w:eastAsia="Times New Roman"/>
                <w:b/>
                <w:bCs/>
                <w:sz w:val="20"/>
                <w:szCs w:val="20"/>
                <w:lang w:val="tr-TR" w:eastAsia="tr-TR"/>
              </w:rPr>
              <w:t>Tetkik Adı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B2AE" w14:textId="7E3EDBA5" w:rsidR="00885468" w:rsidRPr="00885468" w:rsidRDefault="00885468" w:rsidP="00885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sz w:val="20"/>
                <w:szCs w:val="20"/>
                <w:lang w:val="tr-TR" w:eastAsia="tr-TR"/>
              </w:rPr>
            </w:pPr>
            <w:r w:rsidRPr="00885468">
              <w:rPr>
                <w:rFonts w:eastAsia="Times New Roman"/>
                <w:b/>
                <w:bCs/>
                <w:sz w:val="20"/>
                <w:szCs w:val="20"/>
                <w:lang w:val="tr-TR" w:eastAsia="tr-TR"/>
              </w:rPr>
              <w:t>Tetkik İstem Süresi</w:t>
            </w:r>
            <w:r w:rsidR="008E4447" w:rsidRPr="00B26E0C">
              <w:rPr>
                <w:rFonts w:eastAsia="Times New Roman"/>
                <w:b/>
                <w:bCs/>
                <w:sz w:val="20"/>
                <w:szCs w:val="20"/>
                <w:lang w:val="tr-TR" w:eastAsia="tr-TR"/>
              </w:rPr>
              <w:t xml:space="preserve"> (Gün)</w:t>
            </w:r>
          </w:p>
        </w:tc>
      </w:tr>
      <w:tr w:rsidR="00885468" w:rsidRPr="00885468" w14:paraId="1BD78204" w14:textId="77777777" w:rsidTr="008E4447">
        <w:trPr>
          <w:trHeight w:val="21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9C2D" w14:textId="77777777" w:rsidR="00885468" w:rsidRPr="00885468" w:rsidRDefault="00885468" w:rsidP="008E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lang w:val="tr-TR" w:eastAsia="tr-TR"/>
              </w:rPr>
            </w:pPr>
            <w:r w:rsidRPr="00885468">
              <w:rPr>
                <w:rFonts w:eastAsia="Times New Roman"/>
                <w:sz w:val="20"/>
                <w:szCs w:val="20"/>
                <w:lang w:val="tr-TR" w:eastAsia="tr-TR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5678" w14:textId="77777777" w:rsidR="00885468" w:rsidRPr="00885468" w:rsidRDefault="00885468" w:rsidP="008E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88546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401.070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178E" w14:textId="77777777" w:rsidR="00885468" w:rsidRPr="00885468" w:rsidRDefault="00885468" w:rsidP="00885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88546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Ekstra-oral film, her biri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20CE" w14:textId="77777777" w:rsidR="00885468" w:rsidRPr="00B26E0C" w:rsidRDefault="008E4447" w:rsidP="008E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Times New Roman"/>
                <w:sz w:val="20"/>
                <w:szCs w:val="20"/>
                <w:lang w:val="tr-TR" w:eastAsia="tr-TR"/>
              </w:rPr>
            </w:pPr>
            <w:r w:rsidRPr="00B26E0C">
              <w:rPr>
                <w:rFonts w:eastAsia="Times New Roman"/>
                <w:sz w:val="20"/>
                <w:szCs w:val="20"/>
                <w:lang w:val="tr-TR" w:eastAsia="tr-TR"/>
              </w:rPr>
              <w:t>18 yaş altı bireylerde 90 gün</w:t>
            </w:r>
          </w:p>
          <w:p w14:paraId="3C5173E2" w14:textId="178366B0" w:rsidR="008E4447" w:rsidRPr="00885468" w:rsidRDefault="008E4447" w:rsidP="008E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Times New Roman"/>
                <w:sz w:val="20"/>
                <w:szCs w:val="20"/>
                <w:lang w:val="tr-TR" w:eastAsia="tr-TR"/>
              </w:rPr>
            </w:pPr>
            <w:r w:rsidRPr="00B26E0C">
              <w:rPr>
                <w:rFonts w:eastAsia="Times New Roman"/>
                <w:sz w:val="20"/>
                <w:szCs w:val="20"/>
                <w:lang w:val="tr-TR" w:eastAsia="tr-TR"/>
              </w:rPr>
              <w:t>18 yaş ve üzeri bireylerde 60 gün</w:t>
            </w:r>
          </w:p>
        </w:tc>
      </w:tr>
      <w:tr w:rsidR="00885468" w:rsidRPr="00885468" w14:paraId="76442D47" w14:textId="77777777" w:rsidTr="008E4447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8FEC" w14:textId="01A44F50" w:rsidR="00885468" w:rsidRPr="00885468" w:rsidRDefault="00885468" w:rsidP="008E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lang w:val="tr-TR" w:eastAsia="tr-TR"/>
              </w:rPr>
            </w:pPr>
            <w:r w:rsidRPr="00885468">
              <w:rPr>
                <w:rFonts w:eastAsia="Times New Roman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1A9D" w14:textId="77777777" w:rsidR="00885468" w:rsidRPr="00885468" w:rsidRDefault="00885468" w:rsidP="008E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88546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401.080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D69F" w14:textId="77777777" w:rsidR="00885468" w:rsidRPr="00885468" w:rsidRDefault="00885468" w:rsidP="00885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88546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Ortopantomograf</w:t>
            </w:r>
            <w:proofErr w:type="spellEnd"/>
            <w:r w:rsidRPr="0088546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 xml:space="preserve"> (</w:t>
            </w:r>
            <w:proofErr w:type="spellStart"/>
            <w:r w:rsidRPr="0088546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Panoromik</w:t>
            </w:r>
            <w:proofErr w:type="spellEnd"/>
            <w:r w:rsidRPr="0088546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 xml:space="preserve">) film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1505" w14:textId="77777777" w:rsidR="008E4447" w:rsidRPr="00B26E0C" w:rsidRDefault="008E4447" w:rsidP="008E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Times New Roman"/>
                <w:sz w:val="20"/>
                <w:szCs w:val="20"/>
                <w:lang w:val="tr-TR" w:eastAsia="tr-TR"/>
              </w:rPr>
            </w:pPr>
            <w:r w:rsidRPr="00B26E0C">
              <w:rPr>
                <w:rFonts w:eastAsia="Times New Roman"/>
                <w:sz w:val="20"/>
                <w:szCs w:val="20"/>
                <w:lang w:val="tr-TR" w:eastAsia="tr-TR"/>
              </w:rPr>
              <w:t>18 yaş altı bireylerde 90 gün</w:t>
            </w:r>
          </w:p>
          <w:p w14:paraId="0DB86695" w14:textId="5AEF60E8" w:rsidR="00885468" w:rsidRPr="00885468" w:rsidRDefault="008E4447" w:rsidP="008E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Times New Roman"/>
                <w:sz w:val="20"/>
                <w:szCs w:val="20"/>
                <w:lang w:val="tr-TR" w:eastAsia="tr-TR"/>
              </w:rPr>
            </w:pPr>
            <w:r w:rsidRPr="00B26E0C">
              <w:rPr>
                <w:rFonts w:eastAsia="Times New Roman"/>
                <w:sz w:val="20"/>
                <w:szCs w:val="20"/>
                <w:lang w:val="tr-TR" w:eastAsia="tr-TR"/>
              </w:rPr>
              <w:t>18 yaş ve üzeri bireylerde 60 gün</w:t>
            </w:r>
          </w:p>
        </w:tc>
      </w:tr>
      <w:tr w:rsidR="00885468" w:rsidRPr="00885468" w14:paraId="496F006B" w14:textId="77777777" w:rsidTr="008E4447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041D" w14:textId="77777777" w:rsidR="00885468" w:rsidRPr="00885468" w:rsidRDefault="00885468" w:rsidP="008E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lang w:val="tr-TR" w:eastAsia="tr-TR"/>
              </w:rPr>
            </w:pPr>
            <w:r w:rsidRPr="00885468">
              <w:rPr>
                <w:rFonts w:eastAsia="Times New Roman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A82C" w14:textId="77777777" w:rsidR="00885468" w:rsidRPr="00885468" w:rsidRDefault="00885468" w:rsidP="008E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88546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401.090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7F71" w14:textId="77777777" w:rsidR="00885468" w:rsidRPr="00885468" w:rsidRDefault="00885468" w:rsidP="00885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88546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Sefalometrik</w:t>
            </w:r>
            <w:proofErr w:type="spellEnd"/>
            <w:r w:rsidRPr="0088546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 xml:space="preserve"> film, her biri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3BE6" w14:textId="77777777" w:rsidR="008E4447" w:rsidRPr="00B26E0C" w:rsidRDefault="008E4447" w:rsidP="008E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Times New Roman"/>
                <w:sz w:val="20"/>
                <w:szCs w:val="20"/>
                <w:lang w:val="tr-TR" w:eastAsia="tr-TR"/>
              </w:rPr>
            </w:pPr>
            <w:r w:rsidRPr="00B26E0C">
              <w:rPr>
                <w:rFonts w:eastAsia="Times New Roman"/>
                <w:sz w:val="20"/>
                <w:szCs w:val="20"/>
                <w:lang w:val="tr-TR" w:eastAsia="tr-TR"/>
              </w:rPr>
              <w:t>18 yaş altı bireylerde 90 gün</w:t>
            </w:r>
          </w:p>
          <w:p w14:paraId="2691FBA0" w14:textId="45F5C557" w:rsidR="00885468" w:rsidRPr="00885468" w:rsidRDefault="008E4447" w:rsidP="008E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Times New Roman"/>
                <w:sz w:val="20"/>
                <w:szCs w:val="20"/>
                <w:lang w:val="tr-TR" w:eastAsia="tr-TR"/>
              </w:rPr>
            </w:pPr>
            <w:r w:rsidRPr="00B26E0C">
              <w:rPr>
                <w:rFonts w:eastAsia="Times New Roman"/>
                <w:sz w:val="20"/>
                <w:szCs w:val="20"/>
                <w:lang w:val="tr-TR" w:eastAsia="tr-TR"/>
              </w:rPr>
              <w:t>18 yaş ve üzeri bireylerde 60 gün</w:t>
            </w:r>
          </w:p>
        </w:tc>
      </w:tr>
      <w:tr w:rsidR="00885468" w:rsidRPr="00885468" w14:paraId="7C9C34DA" w14:textId="77777777" w:rsidTr="008E4447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D3CD" w14:textId="77777777" w:rsidR="00885468" w:rsidRPr="00885468" w:rsidRDefault="00885468" w:rsidP="008E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lang w:val="tr-TR" w:eastAsia="tr-TR"/>
              </w:rPr>
            </w:pPr>
            <w:r w:rsidRPr="00885468">
              <w:rPr>
                <w:rFonts w:eastAsia="Times New Roman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2B86" w14:textId="77777777" w:rsidR="00885468" w:rsidRPr="00885468" w:rsidRDefault="00885468" w:rsidP="008E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88546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401.100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9B89" w14:textId="77777777" w:rsidR="00885468" w:rsidRPr="00885468" w:rsidRDefault="00885468" w:rsidP="00885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88546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Antero-posteriyor</w:t>
            </w:r>
            <w:proofErr w:type="spellEnd"/>
            <w:r w:rsidRPr="0088546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88546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sefalometrik</w:t>
            </w:r>
            <w:proofErr w:type="spellEnd"/>
            <w:r w:rsidRPr="0088546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 xml:space="preserve"> film, her biri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79F6" w14:textId="77777777" w:rsidR="008E4447" w:rsidRPr="00B26E0C" w:rsidRDefault="008E4447" w:rsidP="008E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Times New Roman"/>
                <w:sz w:val="20"/>
                <w:szCs w:val="20"/>
                <w:lang w:val="tr-TR" w:eastAsia="tr-TR"/>
              </w:rPr>
            </w:pPr>
            <w:r w:rsidRPr="00B26E0C">
              <w:rPr>
                <w:rFonts w:eastAsia="Times New Roman"/>
                <w:sz w:val="20"/>
                <w:szCs w:val="20"/>
                <w:lang w:val="tr-TR" w:eastAsia="tr-TR"/>
              </w:rPr>
              <w:t>18 yaş altı bireylerde 90 gün</w:t>
            </w:r>
          </w:p>
          <w:p w14:paraId="5F2A80CD" w14:textId="5B3492F5" w:rsidR="00885468" w:rsidRPr="00885468" w:rsidRDefault="008E4447" w:rsidP="008E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Times New Roman"/>
                <w:sz w:val="20"/>
                <w:szCs w:val="20"/>
                <w:lang w:val="tr-TR" w:eastAsia="tr-TR"/>
              </w:rPr>
            </w:pPr>
            <w:r w:rsidRPr="00B26E0C">
              <w:rPr>
                <w:rFonts w:eastAsia="Times New Roman"/>
                <w:sz w:val="20"/>
                <w:szCs w:val="20"/>
                <w:lang w:val="tr-TR" w:eastAsia="tr-TR"/>
              </w:rPr>
              <w:t>18 yaş ve üzeri bireylerde 60 gün</w:t>
            </w:r>
          </w:p>
        </w:tc>
      </w:tr>
      <w:tr w:rsidR="00885468" w:rsidRPr="00885468" w14:paraId="7D1E7536" w14:textId="77777777" w:rsidTr="008E4447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7D1E" w14:textId="77777777" w:rsidR="00885468" w:rsidRPr="00885468" w:rsidRDefault="00885468" w:rsidP="008E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lang w:val="tr-TR" w:eastAsia="tr-TR"/>
              </w:rPr>
            </w:pPr>
            <w:r w:rsidRPr="00885468">
              <w:rPr>
                <w:rFonts w:eastAsia="Times New Roman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AD5C" w14:textId="77777777" w:rsidR="00885468" w:rsidRPr="00885468" w:rsidRDefault="00885468" w:rsidP="008E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88546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401.110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6481" w14:textId="77777777" w:rsidR="00885468" w:rsidRPr="00885468" w:rsidRDefault="00885468" w:rsidP="00885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88546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El-Bilek filmi, her biri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BA85" w14:textId="77777777" w:rsidR="008E4447" w:rsidRPr="00B26E0C" w:rsidRDefault="008E4447" w:rsidP="008E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Times New Roman"/>
                <w:sz w:val="20"/>
                <w:szCs w:val="20"/>
                <w:lang w:val="tr-TR" w:eastAsia="tr-TR"/>
              </w:rPr>
            </w:pPr>
            <w:r w:rsidRPr="00B26E0C">
              <w:rPr>
                <w:rFonts w:eastAsia="Times New Roman"/>
                <w:sz w:val="20"/>
                <w:szCs w:val="20"/>
                <w:lang w:val="tr-TR" w:eastAsia="tr-TR"/>
              </w:rPr>
              <w:t>18 yaş altı bireylerde 90 gün</w:t>
            </w:r>
          </w:p>
          <w:p w14:paraId="7707B101" w14:textId="78315A74" w:rsidR="00885468" w:rsidRPr="00885468" w:rsidRDefault="008E4447" w:rsidP="008E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Times New Roman"/>
                <w:sz w:val="20"/>
                <w:szCs w:val="20"/>
                <w:lang w:val="tr-TR" w:eastAsia="tr-TR"/>
              </w:rPr>
            </w:pPr>
            <w:r w:rsidRPr="00B26E0C">
              <w:rPr>
                <w:rFonts w:eastAsia="Times New Roman"/>
                <w:sz w:val="20"/>
                <w:szCs w:val="20"/>
                <w:lang w:val="tr-TR" w:eastAsia="tr-TR"/>
              </w:rPr>
              <w:t>18 yaş ve üzeri bireylerde 60 gün</w:t>
            </w:r>
          </w:p>
        </w:tc>
      </w:tr>
      <w:tr w:rsidR="00885468" w:rsidRPr="00885468" w14:paraId="2FB055C2" w14:textId="77777777" w:rsidTr="008E4447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9095" w14:textId="77777777" w:rsidR="00885468" w:rsidRPr="00885468" w:rsidRDefault="00885468" w:rsidP="008E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lang w:val="tr-TR" w:eastAsia="tr-TR"/>
              </w:rPr>
            </w:pPr>
            <w:r w:rsidRPr="00885468">
              <w:rPr>
                <w:rFonts w:eastAsia="Times New Roman"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5044" w14:textId="77777777" w:rsidR="00885468" w:rsidRPr="00885468" w:rsidRDefault="00885468" w:rsidP="008E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88546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401.120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F3A7" w14:textId="77777777" w:rsidR="00885468" w:rsidRPr="00885468" w:rsidRDefault="00885468" w:rsidP="00885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88546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Temporomandibüler</w:t>
            </w:r>
            <w:proofErr w:type="spellEnd"/>
            <w:r w:rsidRPr="0088546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 xml:space="preserve"> eklem (TME) filmi, her biri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85FE" w14:textId="77777777" w:rsidR="008E4447" w:rsidRPr="00B26E0C" w:rsidRDefault="008E4447" w:rsidP="008E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Times New Roman"/>
                <w:sz w:val="20"/>
                <w:szCs w:val="20"/>
                <w:lang w:val="tr-TR" w:eastAsia="tr-TR"/>
              </w:rPr>
            </w:pPr>
            <w:r w:rsidRPr="00B26E0C">
              <w:rPr>
                <w:rFonts w:eastAsia="Times New Roman"/>
                <w:sz w:val="20"/>
                <w:szCs w:val="20"/>
                <w:lang w:val="tr-TR" w:eastAsia="tr-TR"/>
              </w:rPr>
              <w:t>18 yaş altı bireylerde 90 gün</w:t>
            </w:r>
          </w:p>
          <w:p w14:paraId="5CB53B49" w14:textId="79C23EEE" w:rsidR="00885468" w:rsidRPr="00885468" w:rsidRDefault="008E4447" w:rsidP="008E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Times New Roman"/>
                <w:sz w:val="20"/>
                <w:szCs w:val="20"/>
                <w:lang w:val="tr-TR" w:eastAsia="tr-TR"/>
              </w:rPr>
            </w:pPr>
            <w:r w:rsidRPr="00B26E0C">
              <w:rPr>
                <w:rFonts w:eastAsia="Times New Roman"/>
                <w:sz w:val="20"/>
                <w:szCs w:val="20"/>
                <w:lang w:val="tr-TR" w:eastAsia="tr-TR"/>
              </w:rPr>
              <w:t>18 yaş ve üzeri bireylerde 60 gün</w:t>
            </w:r>
          </w:p>
        </w:tc>
      </w:tr>
      <w:tr w:rsidR="00885468" w:rsidRPr="00885468" w14:paraId="758DACB7" w14:textId="77777777" w:rsidTr="008E4447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BF15" w14:textId="77777777" w:rsidR="00885468" w:rsidRPr="00885468" w:rsidRDefault="00885468" w:rsidP="008E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lang w:val="tr-TR" w:eastAsia="tr-TR"/>
              </w:rPr>
            </w:pPr>
            <w:r w:rsidRPr="00885468">
              <w:rPr>
                <w:rFonts w:eastAsia="Times New Roman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46AC" w14:textId="77777777" w:rsidR="00885468" w:rsidRPr="00885468" w:rsidRDefault="00885468" w:rsidP="008E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88546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401.130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F73E" w14:textId="77777777" w:rsidR="00885468" w:rsidRPr="00885468" w:rsidRDefault="00885468" w:rsidP="00885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88546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Sialografi</w:t>
            </w:r>
            <w:proofErr w:type="spellEnd"/>
            <w:r w:rsidRPr="0088546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, (tek taraf)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7824" w14:textId="77777777" w:rsidR="008E4447" w:rsidRPr="00B26E0C" w:rsidRDefault="008E4447" w:rsidP="008E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Times New Roman"/>
                <w:sz w:val="20"/>
                <w:szCs w:val="20"/>
                <w:lang w:val="tr-TR" w:eastAsia="tr-TR"/>
              </w:rPr>
            </w:pPr>
            <w:r w:rsidRPr="00B26E0C">
              <w:rPr>
                <w:rFonts w:eastAsia="Times New Roman"/>
                <w:sz w:val="20"/>
                <w:szCs w:val="20"/>
                <w:lang w:val="tr-TR" w:eastAsia="tr-TR"/>
              </w:rPr>
              <w:t>18 yaş altı bireylerde 90 gün</w:t>
            </w:r>
          </w:p>
          <w:p w14:paraId="3FE5FFA8" w14:textId="3244E561" w:rsidR="00885468" w:rsidRPr="00885468" w:rsidRDefault="008E4447" w:rsidP="008E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Times New Roman"/>
                <w:sz w:val="20"/>
                <w:szCs w:val="20"/>
                <w:lang w:val="tr-TR" w:eastAsia="tr-TR"/>
              </w:rPr>
            </w:pPr>
            <w:r w:rsidRPr="00B26E0C">
              <w:rPr>
                <w:rFonts w:eastAsia="Times New Roman"/>
                <w:sz w:val="20"/>
                <w:szCs w:val="20"/>
                <w:lang w:val="tr-TR" w:eastAsia="tr-TR"/>
              </w:rPr>
              <w:t>18 yaş ve üzeri bireylerde 60 gün</w:t>
            </w:r>
          </w:p>
        </w:tc>
      </w:tr>
      <w:tr w:rsidR="00885468" w:rsidRPr="00885468" w14:paraId="0E01EAE7" w14:textId="77777777" w:rsidTr="008E4447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DCC5" w14:textId="77777777" w:rsidR="00885468" w:rsidRPr="00885468" w:rsidRDefault="00885468" w:rsidP="008E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lang w:val="tr-TR" w:eastAsia="tr-TR"/>
              </w:rPr>
            </w:pPr>
            <w:r w:rsidRPr="00885468">
              <w:rPr>
                <w:rFonts w:eastAsia="Times New Roman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47CF" w14:textId="77777777" w:rsidR="00885468" w:rsidRPr="00885468" w:rsidRDefault="00885468" w:rsidP="008E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88546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401.135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ACA9" w14:textId="77777777" w:rsidR="00885468" w:rsidRPr="00885468" w:rsidRDefault="00885468" w:rsidP="00885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88546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Sialografi</w:t>
            </w:r>
            <w:proofErr w:type="spellEnd"/>
            <w:r w:rsidRPr="0088546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 xml:space="preserve"> (iki taraf)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9F49" w14:textId="77777777" w:rsidR="008E4447" w:rsidRPr="00B26E0C" w:rsidRDefault="008E4447" w:rsidP="008E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Times New Roman"/>
                <w:sz w:val="20"/>
                <w:szCs w:val="20"/>
                <w:lang w:val="tr-TR" w:eastAsia="tr-TR"/>
              </w:rPr>
            </w:pPr>
            <w:r w:rsidRPr="00B26E0C">
              <w:rPr>
                <w:rFonts w:eastAsia="Times New Roman"/>
                <w:sz w:val="20"/>
                <w:szCs w:val="20"/>
                <w:lang w:val="tr-TR" w:eastAsia="tr-TR"/>
              </w:rPr>
              <w:t>18 yaş altı bireylerde 90 gün</w:t>
            </w:r>
          </w:p>
          <w:p w14:paraId="2794AEC8" w14:textId="3DA67D53" w:rsidR="00885468" w:rsidRPr="00885468" w:rsidRDefault="008E4447" w:rsidP="008E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Times New Roman"/>
                <w:sz w:val="20"/>
                <w:szCs w:val="20"/>
                <w:lang w:val="tr-TR" w:eastAsia="tr-TR"/>
              </w:rPr>
            </w:pPr>
            <w:r w:rsidRPr="00B26E0C">
              <w:rPr>
                <w:rFonts w:eastAsia="Times New Roman"/>
                <w:sz w:val="20"/>
                <w:szCs w:val="20"/>
                <w:lang w:val="tr-TR" w:eastAsia="tr-TR"/>
              </w:rPr>
              <w:t>18 yaş ve üzeri bireylerde 60 gün</w:t>
            </w:r>
          </w:p>
        </w:tc>
      </w:tr>
      <w:tr w:rsidR="00885468" w:rsidRPr="00885468" w14:paraId="7F90B9D0" w14:textId="77777777" w:rsidTr="008E4447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54E4" w14:textId="77777777" w:rsidR="00885468" w:rsidRPr="00885468" w:rsidRDefault="00885468" w:rsidP="008E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lang w:val="tr-TR" w:eastAsia="tr-TR"/>
              </w:rPr>
            </w:pPr>
            <w:r w:rsidRPr="00885468">
              <w:rPr>
                <w:rFonts w:eastAsia="Times New Roman"/>
                <w:sz w:val="20"/>
                <w:szCs w:val="20"/>
                <w:lang w:val="tr-TR" w:eastAsia="tr-TR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98C8" w14:textId="77777777" w:rsidR="00885468" w:rsidRPr="00885468" w:rsidRDefault="00885468" w:rsidP="008E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88546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801.630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DE24" w14:textId="77777777" w:rsidR="00885468" w:rsidRPr="00885468" w:rsidRDefault="00885468" w:rsidP="00885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88546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Sinüs (</w:t>
            </w:r>
            <w:proofErr w:type="spellStart"/>
            <w:r w:rsidRPr="0088546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Waters</w:t>
            </w:r>
            <w:proofErr w:type="spellEnd"/>
            <w:r w:rsidRPr="0088546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 xml:space="preserve">) </w:t>
            </w:r>
            <w:proofErr w:type="spellStart"/>
            <w:r w:rsidRPr="0088546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grafisi</w:t>
            </w:r>
            <w:proofErr w:type="spellEnd"/>
            <w:r w:rsidRPr="0088546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 xml:space="preserve"> (Tek yön)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F182" w14:textId="77777777" w:rsidR="008E4447" w:rsidRPr="00B26E0C" w:rsidRDefault="008E4447" w:rsidP="008E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Times New Roman"/>
                <w:sz w:val="20"/>
                <w:szCs w:val="20"/>
                <w:lang w:val="tr-TR" w:eastAsia="tr-TR"/>
              </w:rPr>
            </w:pPr>
            <w:r w:rsidRPr="00B26E0C">
              <w:rPr>
                <w:rFonts w:eastAsia="Times New Roman"/>
                <w:sz w:val="20"/>
                <w:szCs w:val="20"/>
                <w:lang w:val="tr-TR" w:eastAsia="tr-TR"/>
              </w:rPr>
              <w:t>18 yaş altı bireylerde 90 gün</w:t>
            </w:r>
          </w:p>
          <w:p w14:paraId="5EA1C85E" w14:textId="39E6D301" w:rsidR="00885468" w:rsidRPr="00885468" w:rsidRDefault="008E4447" w:rsidP="008E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Times New Roman"/>
                <w:sz w:val="20"/>
                <w:szCs w:val="20"/>
                <w:lang w:val="tr-TR" w:eastAsia="tr-TR"/>
              </w:rPr>
            </w:pPr>
            <w:r w:rsidRPr="00B26E0C">
              <w:rPr>
                <w:rFonts w:eastAsia="Times New Roman"/>
                <w:sz w:val="20"/>
                <w:szCs w:val="20"/>
                <w:lang w:val="tr-TR" w:eastAsia="tr-TR"/>
              </w:rPr>
              <w:t>18 yaş ve üzeri bireylerde 60 gün</w:t>
            </w:r>
          </w:p>
        </w:tc>
      </w:tr>
      <w:tr w:rsidR="00885468" w:rsidRPr="00885468" w14:paraId="52BE4C0F" w14:textId="77777777" w:rsidTr="008E4447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6C3A" w14:textId="77777777" w:rsidR="00885468" w:rsidRPr="00885468" w:rsidRDefault="00885468" w:rsidP="008E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lang w:val="tr-TR" w:eastAsia="tr-TR"/>
              </w:rPr>
            </w:pPr>
            <w:r w:rsidRPr="00885468">
              <w:rPr>
                <w:rFonts w:eastAsia="Times New Roman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DD17" w14:textId="77777777" w:rsidR="00885468" w:rsidRPr="00885468" w:rsidRDefault="00885468" w:rsidP="008E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88546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803.870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841D" w14:textId="65C5B12A" w:rsidR="00885468" w:rsidRPr="00885468" w:rsidRDefault="00885468" w:rsidP="008E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88546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 xml:space="preserve">BT, 3 boyutlu görüntüleme </w:t>
            </w:r>
            <w:r w:rsidR="0074696A">
              <w:rPr>
                <w:rFonts w:eastAsia="Times New Roman"/>
                <w:sz w:val="20"/>
                <w:szCs w:val="20"/>
                <w:lang w:val="tr-TR" w:eastAsia="tr-TR"/>
              </w:rPr>
              <w:t>(KIB</w:t>
            </w:r>
            <w:r w:rsidR="001A7B07" w:rsidRPr="001A7B07">
              <w:rPr>
                <w:rFonts w:eastAsia="Times New Roman"/>
                <w:sz w:val="20"/>
                <w:szCs w:val="20"/>
                <w:lang w:val="tr-TR" w:eastAsia="tr-TR"/>
              </w:rPr>
              <w:t>T)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7533" w14:textId="77777777" w:rsidR="008E4447" w:rsidRPr="00B26E0C" w:rsidRDefault="008E4447" w:rsidP="008E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Times New Roman"/>
                <w:sz w:val="20"/>
                <w:szCs w:val="20"/>
                <w:lang w:val="tr-TR" w:eastAsia="tr-TR"/>
              </w:rPr>
            </w:pPr>
            <w:r w:rsidRPr="00B26E0C">
              <w:rPr>
                <w:rFonts w:eastAsia="Times New Roman"/>
                <w:sz w:val="20"/>
                <w:szCs w:val="20"/>
                <w:lang w:val="tr-TR" w:eastAsia="tr-TR"/>
              </w:rPr>
              <w:t>18 yaş altı bireylerde 90 gün</w:t>
            </w:r>
          </w:p>
          <w:p w14:paraId="1AFC0E53" w14:textId="6164F52D" w:rsidR="00885468" w:rsidRPr="00885468" w:rsidRDefault="008E4447" w:rsidP="008E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Times New Roman"/>
                <w:sz w:val="20"/>
                <w:szCs w:val="20"/>
                <w:lang w:val="tr-TR" w:eastAsia="tr-TR"/>
              </w:rPr>
            </w:pPr>
            <w:r w:rsidRPr="00B26E0C">
              <w:rPr>
                <w:rFonts w:eastAsia="Times New Roman"/>
                <w:sz w:val="20"/>
                <w:szCs w:val="20"/>
                <w:lang w:val="tr-TR" w:eastAsia="tr-TR"/>
              </w:rPr>
              <w:t>18 yaş ve üzeri bireylerde 60 gün</w:t>
            </w:r>
          </w:p>
        </w:tc>
      </w:tr>
      <w:tr w:rsidR="00885468" w:rsidRPr="00885468" w14:paraId="487BD60A" w14:textId="77777777" w:rsidTr="008E4447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C758" w14:textId="77777777" w:rsidR="00885468" w:rsidRPr="00885468" w:rsidRDefault="00885468" w:rsidP="008E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lang w:val="tr-TR" w:eastAsia="tr-TR"/>
              </w:rPr>
            </w:pPr>
            <w:r w:rsidRPr="00885468">
              <w:rPr>
                <w:rFonts w:eastAsia="Times New Roman"/>
                <w:sz w:val="20"/>
                <w:szCs w:val="20"/>
                <w:lang w:val="tr-TR" w:eastAsia="tr-TR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6A63" w14:textId="77777777" w:rsidR="00885468" w:rsidRPr="00885468" w:rsidRDefault="00885468" w:rsidP="008E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88546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803.930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35A0" w14:textId="3425B238" w:rsidR="00885468" w:rsidRPr="00885468" w:rsidRDefault="00885468" w:rsidP="00885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88546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 xml:space="preserve">BT, </w:t>
            </w:r>
            <w:proofErr w:type="spellStart"/>
            <w:r w:rsidRPr="0088546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dental</w:t>
            </w:r>
            <w:proofErr w:type="spellEnd"/>
            <w:r w:rsidRPr="0088546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proofErr w:type="gramStart"/>
            <w:r w:rsidRPr="0088546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tomografi</w:t>
            </w:r>
            <w:proofErr w:type="gramEnd"/>
            <w:r w:rsidR="008E4447" w:rsidRPr="00B26E0C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74696A">
              <w:rPr>
                <w:rFonts w:eastAsia="Times New Roman"/>
                <w:sz w:val="20"/>
                <w:szCs w:val="20"/>
                <w:lang w:val="tr-TR" w:eastAsia="tr-TR"/>
              </w:rPr>
              <w:t>(KIB</w:t>
            </w:r>
            <w:r w:rsidR="008E4447" w:rsidRPr="001A7B07">
              <w:rPr>
                <w:rFonts w:eastAsia="Times New Roman"/>
                <w:sz w:val="20"/>
                <w:szCs w:val="20"/>
                <w:lang w:val="tr-TR" w:eastAsia="tr-TR"/>
              </w:rPr>
              <w:t>T)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328D" w14:textId="77777777" w:rsidR="008E4447" w:rsidRPr="00B26E0C" w:rsidRDefault="008E4447" w:rsidP="008E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Times New Roman"/>
                <w:sz w:val="20"/>
                <w:szCs w:val="20"/>
                <w:lang w:val="tr-TR" w:eastAsia="tr-TR"/>
              </w:rPr>
            </w:pPr>
            <w:r w:rsidRPr="00B26E0C">
              <w:rPr>
                <w:rFonts w:eastAsia="Times New Roman"/>
                <w:sz w:val="20"/>
                <w:szCs w:val="20"/>
                <w:lang w:val="tr-TR" w:eastAsia="tr-TR"/>
              </w:rPr>
              <w:t>18 yaş altı bireylerde 90 gün</w:t>
            </w:r>
          </w:p>
          <w:p w14:paraId="320016EA" w14:textId="46970CEF" w:rsidR="00885468" w:rsidRPr="00885468" w:rsidRDefault="008E4447" w:rsidP="008E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Times New Roman"/>
                <w:sz w:val="20"/>
                <w:szCs w:val="20"/>
                <w:lang w:val="tr-TR" w:eastAsia="tr-TR"/>
              </w:rPr>
            </w:pPr>
            <w:r w:rsidRPr="00B26E0C">
              <w:rPr>
                <w:rFonts w:eastAsia="Times New Roman"/>
                <w:sz w:val="20"/>
                <w:szCs w:val="20"/>
                <w:lang w:val="tr-TR" w:eastAsia="tr-TR"/>
              </w:rPr>
              <w:t>18 yaş ve üzeri bireylerde 60 gün</w:t>
            </w:r>
          </w:p>
        </w:tc>
      </w:tr>
      <w:tr w:rsidR="00885468" w:rsidRPr="00885468" w14:paraId="574C4862" w14:textId="77777777" w:rsidTr="008E4447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1EF7" w14:textId="77777777" w:rsidR="00885468" w:rsidRPr="00885468" w:rsidRDefault="00885468" w:rsidP="008E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lang w:val="tr-TR" w:eastAsia="tr-TR"/>
              </w:rPr>
            </w:pPr>
            <w:r w:rsidRPr="00885468">
              <w:rPr>
                <w:rFonts w:eastAsia="Times New Roman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C1B3" w14:textId="26751D1C" w:rsidR="00885468" w:rsidRPr="00885468" w:rsidRDefault="00885468" w:rsidP="008E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88546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803.990</w:t>
            </w:r>
            <w:r w:rsidR="00B23DC2" w:rsidRPr="00B26E0C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*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ACF1" w14:textId="7980F35B" w:rsidR="00885468" w:rsidRPr="001A7B07" w:rsidRDefault="00885468" w:rsidP="00885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lang w:val="tr-TR" w:eastAsia="tr-TR"/>
              </w:rPr>
            </w:pPr>
            <w:r w:rsidRPr="001A7B07">
              <w:rPr>
                <w:rFonts w:eastAsia="Times New Roman"/>
                <w:sz w:val="20"/>
                <w:szCs w:val="20"/>
                <w:lang w:val="tr-TR" w:eastAsia="tr-TR"/>
              </w:rPr>
              <w:t xml:space="preserve">BT, </w:t>
            </w:r>
            <w:proofErr w:type="spellStart"/>
            <w:r w:rsidRPr="001A7B07">
              <w:rPr>
                <w:rFonts w:eastAsia="Times New Roman"/>
                <w:sz w:val="20"/>
                <w:szCs w:val="20"/>
                <w:lang w:val="tr-TR" w:eastAsia="tr-TR"/>
              </w:rPr>
              <w:t>maksillofasial</w:t>
            </w:r>
            <w:proofErr w:type="spellEnd"/>
            <w:r w:rsidRPr="001A7B07">
              <w:rPr>
                <w:rFonts w:eastAsia="Times New Roman"/>
                <w:sz w:val="20"/>
                <w:szCs w:val="20"/>
                <w:lang w:val="tr-TR" w:eastAsia="tr-TR"/>
              </w:rPr>
              <w:t xml:space="preserve"> </w:t>
            </w:r>
            <w:proofErr w:type="gramStart"/>
            <w:r w:rsidRPr="001A7B07">
              <w:rPr>
                <w:rFonts w:eastAsia="Times New Roman"/>
                <w:sz w:val="20"/>
                <w:szCs w:val="20"/>
                <w:lang w:val="tr-TR" w:eastAsia="tr-TR"/>
              </w:rPr>
              <w:t>tomografi</w:t>
            </w:r>
            <w:proofErr w:type="gramEnd"/>
            <w:r w:rsidRPr="001A7B07">
              <w:rPr>
                <w:rFonts w:eastAsia="Times New Roman"/>
                <w:sz w:val="20"/>
                <w:szCs w:val="20"/>
                <w:lang w:val="tr-TR" w:eastAsia="tr-TR"/>
              </w:rPr>
              <w:t xml:space="preserve">, </w:t>
            </w:r>
            <w:proofErr w:type="spellStart"/>
            <w:r w:rsidRPr="001A7B07">
              <w:rPr>
                <w:rFonts w:eastAsia="Times New Roman"/>
                <w:sz w:val="20"/>
                <w:szCs w:val="20"/>
                <w:lang w:val="tr-TR" w:eastAsia="tr-TR"/>
              </w:rPr>
              <w:t>aksiyel</w:t>
            </w:r>
            <w:proofErr w:type="spellEnd"/>
            <w:r w:rsidR="00B23DC2" w:rsidRPr="001A7B07">
              <w:rPr>
                <w:rFonts w:eastAsia="Times New Roman"/>
                <w:sz w:val="20"/>
                <w:szCs w:val="20"/>
                <w:lang w:val="tr-TR" w:eastAsia="tr-TR"/>
              </w:rPr>
              <w:t xml:space="preserve"> (İlk tetkik isteminden sonra tetkik istem süresi içerisinde 804.000 SUT kodlu tetkik istemi yapılırsa tetkik istemi uyarı sistemi devreye girer.)</w:t>
            </w:r>
            <w:r w:rsidR="00B23DC2" w:rsidRPr="001A7B07">
              <w:rPr>
                <w:rFonts w:eastAsia="Times New Roman"/>
                <w:b/>
                <w:sz w:val="20"/>
                <w:szCs w:val="20"/>
                <w:lang w:val="tr-TR" w:eastAsia="tr-TR"/>
              </w:rPr>
              <w:t>**</w:t>
            </w:r>
            <w:r w:rsidR="00E3671C">
              <w:rPr>
                <w:rFonts w:eastAsia="Times New Roman"/>
                <w:sz w:val="20"/>
                <w:szCs w:val="20"/>
                <w:lang w:val="tr-TR" w:eastAsia="tr-TR"/>
              </w:rPr>
              <w:t xml:space="preserve"> (KIB</w:t>
            </w:r>
            <w:r w:rsidR="001A7B07" w:rsidRPr="001A7B07">
              <w:rPr>
                <w:rFonts w:eastAsia="Times New Roman"/>
                <w:sz w:val="20"/>
                <w:szCs w:val="20"/>
                <w:lang w:val="tr-TR" w:eastAsia="tr-TR"/>
              </w:rPr>
              <w:t>T)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8D3E" w14:textId="77777777" w:rsidR="00885468" w:rsidRPr="00885468" w:rsidRDefault="00885468" w:rsidP="00885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lang w:val="tr-TR" w:eastAsia="tr-TR"/>
              </w:rPr>
            </w:pPr>
            <w:r w:rsidRPr="00885468">
              <w:rPr>
                <w:rFonts w:eastAsia="Times New Roman"/>
                <w:sz w:val="20"/>
                <w:szCs w:val="20"/>
                <w:lang w:val="tr-TR" w:eastAsia="tr-TR"/>
              </w:rPr>
              <w:t>60</w:t>
            </w:r>
          </w:p>
        </w:tc>
      </w:tr>
      <w:tr w:rsidR="00885468" w:rsidRPr="00885468" w14:paraId="25FB824D" w14:textId="77777777" w:rsidTr="008E4447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AEAC" w14:textId="77777777" w:rsidR="00885468" w:rsidRPr="00885468" w:rsidRDefault="00885468" w:rsidP="008E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lang w:val="tr-TR" w:eastAsia="tr-TR"/>
              </w:rPr>
            </w:pPr>
            <w:r w:rsidRPr="00885468">
              <w:rPr>
                <w:rFonts w:eastAsia="Times New Roman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B283" w14:textId="26248D05" w:rsidR="00885468" w:rsidRPr="00885468" w:rsidRDefault="00885468" w:rsidP="008E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88546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804.000</w:t>
            </w:r>
            <w:r w:rsidR="00B23DC2" w:rsidRPr="00B26E0C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*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FDA4" w14:textId="4D514CE2" w:rsidR="00885468" w:rsidRPr="001A7B07" w:rsidRDefault="00885468" w:rsidP="00885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lang w:val="tr-TR" w:eastAsia="tr-TR"/>
              </w:rPr>
            </w:pPr>
            <w:r w:rsidRPr="001A7B07">
              <w:rPr>
                <w:rFonts w:eastAsia="Times New Roman"/>
                <w:sz w:val="20"/>
                <w:szCs w:val="20"/>
                <w:lang w:val="tr-TR" w:eastAsia="tr-TR"/>
              </w:rPr>
              <w:t xml:space="preserve">BT, </w:t>
            </w:r>
            <w:proofErr w:type="spellStart"/>
            <w:r w:rsidRPr="001A7B07">
              <w:rPr>
                <w:rFonts w:eastAsia="Times New Roman"/>
                <w:sz w:val="20"/>
                <w:szCs w:val="20"/>
                <w:lang w:val="tr-TR" w:eastAsia="tr-TR"/>
              </w:rPr>
              <w:t>maksillofasial</w:t>
            </w:r>
            <w:proofErr w:type="spellEnd"/>
            <w:r w:rsidRPr="001A7B07">
              <w:rPr>
                <w:rFonts w:eastAsia="Times New Roman"/>
                <w:sz w:val="20"/>
                <w:szCs w:val="20"/>
                <w:lang w:val="tr-TR" w:eastAsia="tr-TR"/>
              </w:rPr>
              <w:t xml:space="preserve"> </w:t>
            </w:r>
            <w:proofErr w:type="gramStart"/>
            <w:r w:rsidRPr="001A7B07">
              <w:rPr>
                <w:rFonts w:eastAsia="Times New Roman"/>
                <w:sz w:val="20"/>
                <w:szCs w:val="20"/>
                <w:lang w:val="tr-TR" w:eastAsia="tr-TR"/>
              </w:rPr>
              <w:t>tomografi</w:t>
            </w:r>
            <w:proofErr w:type="gramEnd"/>
            <w:r w:rsidRPr="001A7B07">
              <w:rPr>
                <w:rFonts w:eastAsia="Times New Roman"/>
                <w:sz w:val="20"/>
                <w:szCs w:val="20"/>
                <w:lang w:val="tr-TR" w:eastAsia="tr-TR"/>
              </w:rPr>
              <w:t xml:space="preserve">, </w:t>
            </w:r>
            <w:proofErr w:type="spellStart"/>
            <w:r w:rsidRPr="001A7B07">
              <w:rPr>
                <w:rFonts w:eastAsia="Times New Roman"/>
                <w:sz w:val="20"/>
                <w:szCs w:val="20"/>
                <w:lang w:val="tr-TR" w:eastAsia="tr-TR"/>
              </w:rPr>
              <w:t>koronal</w:t>
            </w:r>
            <w:proofErr w:type="spellEnd"/>
            <w:r w:rsidR="00B23DC2" w:rsidRPr="001A7B07">
              <w:rPr>
                <w:rFonts w:eastAsia="Times New Roman"/>
                <w:sz w:val="20"/>
                <w:szCs w:val="20"/>
                <w:lang w:val="tr-TR" w:eastAsia="tr-TR"/>
              </w:rPr>
              <w:t xml:space="preserve"> (İlk tetkik isteminden sonra tetkik istem süresi içerisinde 803.990 SUT kodlu tetkik istemi yapılırsa tetkik istemi uyarı sistemi devreye girer.)</w:t>
            </w:r>
            <w:r w:rsidR="00B23DC2" w:rsidRPr="001A7B07">
              <w:rPr>
                <w:rFonts w:eastAsia="Times New Roman"/>
                <w:b/>
                <w:sz w:val="20"/>
                <w:szCs w:val="20"/>
                <w:lang w:val="tr-TR" w:eastAsia="tr-TR"/>
              </w:rPr>
              <w:t>**</w:t>
            </w:r>
            <w:r w:rsidR="00E3671C">
              <w:rPr>
                <w:rFonts w:eastAsia="Times New Roman"/>
                <w:sz w:val="20"/>
                <w:szCs w:val="20"/>
                <w:lang w:val="tr-TR" w:eastAsia="tr-TR"/>
              </w:rPr>
              <w:t xml:space="preserve"> (KIB</w:t>
            </w:r>
            <w:r w:rsidR="001A7B07" w:rsidRPr="001A7B07">
              <w:rPr>
                <w:rFonts w:eastAsia="Times New Roman"/>
                <w:sz w:val="20"/>
                <w:szCs w:val="20"/>
                <w:lang w:val="tr-TR" w:eastAsia="tr-TR"/>
              </w:rPr>
              <w:t>T)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634D" w14:textId="77777777" w:rsidR="00885468" w:rsidRPr="00885468" w:rsidRDefault="00885468" w:rsidP="00885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lang w:val="tr-TR" w:eastAsia="tr-TR"/>
              </w:rPr>
            </w:pPr>
            <w:r w:rsidRPr="00885468">
              <w:rPr>
                <w:rFonts w:eastAsia="Times New Roman"/>
                <w:sz w:val="20"/>
                <w:szCs w:val="20"/>
                <w:lang w:val="tr-TR" w:eastAsia="tr-TR"/>
              </w:rPr>
              <w:t>60</w:t>
            </w:r>
          </w:p>
        </w:tc>
      </w:tr>
      <w:tr w:rsidR="00885468" w:rsidRPr="00885468" w14:paraId="3EE53200" w14:textId="77777777" w:rsidTr="008E4447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8B3B" w14:textId="77777777" w:rsidR="00885468" w:rsidRPr="00885468" w:rsidRDefault="00885468" w:rsidP="008E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lang w:val="tr-TR" w:eastAsia="tr-TR"/>
              </w:rPr>
            </w:pPr>
            <w:r w:rsidRPr="00885468">
              <w:rPr>
                <w:rFonts w:eastAsia="Times New Roman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264F" w14:textId="77777777" w:rsidR="00885468" w:rsidRPr="00885468" w:rsidRDefault="00885468" w:rsidP="008E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88546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804.010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704E" w14:textId="04BBFDB1" w:rsidR="00885468" w:rsidRPr="001A7B07" w:rsidRDefault="00885468" w:rsidP="00885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lang w:val="tr-TR" w:eastAsia="tr-TR"/>
              </w:rPr>
            </w:pPr>
            <w:r w:rsidRPr="001A7B07">
              <w:rPr>
                <w:rFonts w:eastAsia="Times New Roman"/>
                <w:sz w:val="20"/>
                <w:szCs w:val="20"/>
                <w:lang w:val="tr-TR" w:eastAsia="tr-TR"/>
              </w:rPr>
              <w:t xml:space="preserve">BT, </w:t>
            </w:r>
            <w:proofErr w:type="spellStart"/>
            <w:r w:rsidRPr="001A7B07">
              <w:rPr>
                <w:rFonts w:eastAsia="Times New Roman"/>
                <w:sz w:val="20"/>
                <w:szCs w:val="20"/>
                <w:lang w:val="tr-TR" w:eastAsia="tr-TR"/>
              </w:rPr>
              <w:t>nazofarinks</w:t>
            </w:r>
            <w:proofErr w:type="spellEnd"/>
            <w:r w:rsidRPr="001A7B07">
              <w:rPr>
                <w:rFonts w:eastAsia="Times New Roman"/>
                <w:sz w:val="20"/>
                <w:szCs w:val="20"/>
                <w:lang w:val="tr-TR" w:eastAsia="tr-TR"/>
              </w:rPr>
              <w:t xml:space="preserve">  </w:t>
            </w:r>
            <w:r w:rsidR="00E3671C">
              <w:rPr>
                <w:rFonts w:eastAsia="Times New Roman"/>
                <w:sz w:val="20"/>
                <w:szCs w:val="20"/>
                <w:lang w:val="tr-TR" w:eastAsia="tr-TR"/>
              </w:rPr>
              <w:t>(KIB</w:t>
            </w:r>
            <w:r w:rsidR="001A7B07" w:rsidRPr="001A7B07">
              <w:rPr>
                <w:rFonts w:eastAsia="Times New Roman"/>
                <w:sz w:val="20"/>
                <w:szCs w:val="20"/>
                <w:lang w:val="tr-TR" w:eastAsia="tr-TR"/>
              </w:rPr>
              <w:t>T)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1E61" w14:textId="77777777" w:rsidR="00885468" w:rsidRPr="00885468" w:rsidRDefault="00885468" w:rsidP="00885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lang w:val="tr-TR" w:eastAsia="tr-TR"/>
              </w:rPr>
            </w:pPr>
            <w:r w:rsidRPr="00885468">
              <w:rPr>
                <w:rFonts w:eastAsia="Times New Roman"/>
                <w:sz w:val="20"/>
                <w:szCs w:val="20"/>
                <w:lang w:val="tr-TR" w:eastAsia="tr-TR"/>
              </w:rPr>
              <w:t>60</w:t>
            </w:r>
          </w:p>
        </w:tc>
      </w:tr>
      <w:tr w:rsidR="00885468" w:rsidRPr="00885468" w14:paraId="0C21373B" w14:textId="77777777" w:rsidTr="008E4447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FDC4" w14:textId="77777777" w:rsidR="00885468" w:rsidRPr="00885468" w:rsidRDefault="00885468" w:rsidP="008E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lang w:val="tr-TR" w:eastAsia="tr-TR"/>
              </w:rPr>
            </w:pPr>
            <w:r w:rsidRPr="00885468">
              <w:rPr>
                <w:rFonts w:eastAsia="Times New Roman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4B41" w14:textId="77777777" w:rsidR="00885468" w:rsidRPr="00885468" w:rsidRDefault="00885468" w:rsidP="008E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88546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804.030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CA9D" w14:textId="0C82BDA7" w:rsidR="00885468" w:rsidRPr="001A7B07" w:rsidRDefault="00885468" w:rsidP="00885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lang w:val="tr-TR" w:eastAsia="tr-TR"/>
              </w:rPr>
            </w:pPr>
            <w:r w:rsidRPr="001A7B07">
              <w:rPr>
                <w:rFonts w:eastAsia="Times New Roman"/>
                <w:sz w:val="20"/>
                <w:szCs w:val="20"/>
                <w:lang w:val="tr-TR" w:eastAsia="tr-TR"/>
              </w:rPr>
              <w:t xml:space="preserve">BT, </w:t>
            </w:r>
            <w:proofErr w:type="spellStart"/>
            <w:r w:rsidRPr="001A7B07">
              <w:rPr>
                <w:rFonts w:eastAsia="Times New Roman"/>
                <w:sz w:val="20"/>
                <w:szCs w:val="20"/>
                <w:lang w:val="tr-TR" w:eastAsia="tr-TR"/>
              </w:rPr>
              <w:t>paranazal</w:t>
            </w:r>
            <w:proofErr w:type="spellEnd"/>
            <w:r w:rsidRPr="001A7B07">
              <w:rPr>
                <w:rFonts w:eastAsia="Times New Roman"/>
                <w:sz w:val="20"/>
                <w:szCs w:val="20"/>
                <w:lang w:val="tr-TR" w:eastAsia="tr-TR"/>
              </w:rPr>
              <w:t xml:space="preserve"> sinüs</w:t>
            </w:r>
            <w:r w:rsidR="001A7B07">
              <w:rPr>
                <w:rFonts w:eastAsia="Times New Roman"/>
                <w:sz w:val="20"/>
                <w:szCs w:val="20"/>
                <w:lang w:val="tr-TR" w:eastAsia="tr-TR"/>
              </w:rPr>
              <w:t xml:space="preserve"> </w:t>
            </w:r>
            <w:r w:rsidR="00E3671C">
              <w:rPr>
                <w:rFonts w:eastAsia="Times New Roman"/>
                <w:sz w:val="20"/>
                <w:szCs w:val="20"/>
                <w:lang w:val="tr-TR" w:eastAsia="tr-TR"/>
              </w:rPr>
              <w:t>(KIB</w:t>
            </w:r>
            <w:r w:rsidR="001A7B07" w:rsidRPr="001A7B07">
              <w:rPr>
                <w:rFonts w:eastAsia="Times New Roman"/>
                <w:sz w:val="20"/>
                <w:szCs w:val="20"/>
                <w:lang w:val="tr-TR" w:eastAsia="tr-TR"/>
              </w:rPr>
              <w:t>T)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C63F" w14:textId="77777777" w:rsidR="00885468" w:rsidRPr="00885468" w:rsidRDefault="00885468" w:rsidP="00885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lang w:val="tr-TR" w:eastAsia="tr-TR"/>
              </w:rPr>
            </w:pPr>
            <w:r w:rsidRPr="00885468">
              <w:rPr>
                <w:rFonts w:eastAsia="Times New Roman"/>
                <w:sz w:val="20"/>
                <w:szCs w:val="20"/>
                <w:lang w:val="tr-TR" w:eastAsia="tr-TR"/>
              </w:rPr>
              <w:t>60</w:t>
            </w:r>
          </w:p>
        </w:tc>
      </w:tr>
      <w:tr w:rsidR="00885468" w:rsidRPr="00885468" w14:paraId="0C7B40F7" w14:textId="77777777" w:rsidTr="008E4447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8BD3" w14:textId="77777777" w:rsidR="00885468" w:rsidRPr="00885468" w:rsidRDefault="00885468" w:rsidP="008E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lang w:val="tr-TR" w:eastAsia="tr-TR"/>
              </w:rPr>
            </w:pPr>
            <w:r w:rsidRPr="00885468">
              <w:rPr>
                <w:rFonts w:eastAsia="Times New Roman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231A" w14:textId="77777777" w:rsidR="00885468" w:rsidRPr="00885468" w:rsidRDefault="00885468" w:rsidP="008E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88546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804.050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6341" w14:textId="6E559FCE" w:rsidR="00885468" w:rsidRPr="001A7B07" w:rsidRDefault="00885468" w:rsidP="00885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lang w:val="tr-TR" w:eastAsia="tr-TR"/>
              </w:rPr>
            </w:pPr>
            <w:r w:rsidRPr="001A7B07">
              <w:rPr>
                <w:rFonts w:eastAsia="Times New Roman"/>
                <w:sz w:val="20"/>
                <w:szCs w:val="20"/>
                <w:lang w:val="tr-TR" w:eastAsia="tr-TR"/>
              </w:rPr>
              <w:t xml:space="preserve">BT, </w:t>
            </w:r>
            <w:proofErr w:type="spellStart"/>
            <w:r w:rsidRPr="001A7B07">
              <w:rPr>
                <w:rFonts w:eastAsia="Times New Roman"/>
                <w:sz w:val="20"/>
                <w:szCs w:val="20"/>
                <w:lang w:val="tr-TR" w:eastAsia="tr-TR"/>
              </w:rPr>
              <w:t>tempomandibüler</w:t>
            </w:r>
            <w:proofErr w:type="spellEnd"/>
            <w:r w:rsidRPr="001A7B07">
              <w:rPr>
                <w:rFonts w:eastAsia="Times New Roman"/>
                <w:sz w:val="20"/>
                <w:szCs w:val="20"/>
                <w:lang w:val="tr-TR" w:eastAsia="tr-TR"/>
              </w:rPr>
              <w:t xml:space="preserve"> eklem  </w:t>
            </w:r>
            <w:r w:rsidR="00E3671C">
              <w:rPr>
                <w:rFonts w:eastAsia="Times New Roman"/>
                <w:sz w:val="20"/>
                <w:szCs w:val="20"/>
                <w:lang w:val="tr-TR" w:eastAsia="tr-TR"/>
              </w:rPr>
              <w:t>(KIB</w:t>
            </w:r>
            <w:r w:rsidR="001A7B07" w:rsidRPr="001A7B07">
              <w:rPr>
                <w:rFonts w:eastAsia="Times New Roman"/>
                <w:sz w:val="20"/>
                <w:szCs w:val="20"/>
                <w:lang w:val="tr-TR" w:eastAsia="tr-TR"/>
              </w:rPr>
              <w:t>T)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810A" w14:textId="2A1802D5" w:rsidR="00885468" w:rsidRPr="00885468" w:rsidRDefault="00885468" w:rsidP="00CE1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lang w:val="tr-TR" w:eastAsia="tr-TR"/>
              </w:rPr>
            </w:pPr>
            <w:r w:rsidRPr="00885468">
              <w:rPr>
                <w:rFonts w:eastAsia="Times New Roman"/>
                <w:sz w:val="20"/>
                <w:szCs w:val="20"/>
                <w:lang w:val="tr-TR" w:eastAsia="tr-TR"/>
              </w:rPr>
              <w:t>60</w:t>
            </w:r>
            <w:r w:rsidR="00CE191D" w:rsidRPr="00B26E0C">
              <w:rPr>
                <w:rFonts w:eastAsia="Times New Roman"/>
                <w:sz w:val="20"/>
                <w:szCs w:val="20"/>
                <w:lang w:val="tr-TR" w:eastAsia="tr-TR"/>
              </w:rPr>
              <w:t xml:space="preserve"> </w:t>
            </w:r>
          </w:p>
        </w:tc>
      </w:tr>
      <w:tr w:rsidR="00885468" w:rsidRPr="00885468" w14:paraId="2CDF3FD1" w14:textId="77777777" w:rsidTr="008E4447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FF85" w14:textId="77777777" w:rsidR="00885468" w:rsidRPr="00885468" w:rsidRDefault="00885468" w:rsidP="008E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lang w:val="tr-TR" w:eastAsia="tr-TR"/>
              </w:rPr>
            </w:pPr>
            <w:r w:rsidRPr="00885468">
              <w:rPr>
                <w:rFonts w:eastAsia="Times New Roman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8F92" w14:textId="77777777" w:rsidR="00885468" w:rsidRPr="00885468" w:rsidRDefault="00885468" w:rsidP="008E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88546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804.060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B06D" w14:textId="766A434E" w:rsidR="00885468" w:rsidRPr="001A7B07" w:rsidRDefault="00885468" w:rsidP="00885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lang w:val="tr-TR" w:eastAsia="tr-TR"/>
              </w:rPr>
            </w:pPr>
            <w:r w:rsidRPr="001A7B07">
              <w:rPr>
                <w:rFonts w:eastAsia="Times New Roman"/>
                <w:sz w:val="20"/>
                <w:szCs w:val="20"/>
                <w:lang w:val="tr-TR" w:eastAsia="tr-TR"/>
              </w:rPr>
              <w:t xml:space="preserve">BT, </w:t>
            </w:r>
            <w:proofErr w:type="spellStart"/>
            <w:r w:rsidRPr="001A7B07">
              <w:rPr>
                <w:rFonts w:eastAsia="Times New Roman"/>
                <w:sz w:val="20"/>
                <w:szCs w:val="20"/>
                <w:lang w:val="tr-TR" w:eastAsia="tr-TR"/>
              </w:rPr>
              <w:t>temporal</w:t>
            </w:r>
            <w:proofErr w:type="spellEnd"/>
            <w:r w:rsidRPr="001A7B07">
              <w:rPr>
                <w:rFonts w:eastAsia="Times New Roman"/>
                <w:sz w:val="20"/>
                <w:szCs w:val="20"/>
                <w:lang w:val="tr-TR" w:eastAsia="tr-TR"/>
              </w:rPr>
              <w:t xml:space="preserve"> kemik YRBT, tek düzlem </w:t>
            </w:r>
            <w:r w:rsidR="00E3671C">
              <w:rPr>
                <w:rFonts w:eastAsia="Times New Roman"/>
                <w:sz w:val="20"/>
                <w:szCs w:val="20"/>
                <w:lang w:val="tr-TR" w:eastAsia="tr-TR"/>
              </w:rPr>
              <w:t>(KIB</w:t>
            </w:r>
            <w:r w:rsidR="001A7B07" w:rsidRPr="001A7B07">
              <w:rPr>
                <w:rFonts w:eastAsia="Times New Roman"/>
                <w:sz w:val="20"/>
                <w:szCs w:val="20"/>
                <w:lang w:val="tr-TR" w:eastAsia="tr-TR"/>
              </w:rPr>
              <w:t>T)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1E03" w14:textId="77777777" w:rsidR="00885468" w:rsidRPr="00885468" w:rsidRDefault="00885468" w:rsidP="00885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lang w:val="tr-TR" w:eastAsia="tr-TR"/>
              </w:rPr>
            </w:pPr>
            <w:r w:rsidRPr="00885468">
              <w:rPr>
                <w:rFonts w:eastAsia="Times New Roman"/>
                <w:sz w:val="20"/>
                <w:szCs w:val="20"/>
                <w:lang w:val="tr-TR" w:eastAsia="tr-TR"/>
              </w:rPr>
              <w:t>60</w:t>
            </w:r>
          </w:p>
        </w:tc>
      </w:tr>
      <w:tr w:rsidR="00885468" w:rsidRPr="00885468" w14:paraId="01DDD754" w14:textId="77777777" w:rsidTr="008E4447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0FE4" w14:textId="77777777" w:rsidR="00885468" w:rsidRPr="00885468" w:rsidRDefault="00885468" w:rsidP="008E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lang w:val="tr-TR" w:eastAsia="tr-TR"/>
              </w:rPr>
            </w:pPr>
            <w:r w:rsidRPr="00885468">
              <w:rPr>
                <w:rFonts w:eastAsia="Times New Roman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64F0" w14:textId="77777777" w:rsidR="00885468" w:rsidRPr="00885468" w:rsidRDefault="00885468" w:rsidP="008E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88546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804.103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0D1F" w14:textId="04BAC681" w:rsidR="00885468" w:rsidRPr="001A7B07" w:rsidRDefault="00885468" w:rsidP="00885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lang w:val="tr-TR" w:eastAsia="tr-TR"/>
              </w:rPr>
            </w:pPr>
            <w:r w:rsidRPr="001A7B07">
              <w:rPr>
                <w:rFonts w:eastAsia="Times New Roman"/>
                <w:sz w:val="20"/>
                <w:szCs w:val="20"/>
                <w:lang w:val="tr-TR" w:eastAsia="tr-TR"/>
              </w:rPr>
              <w:t xml:space="preserve">BT, </w:t>
            </w:r>
            <w:proofErr w:type="spellStart"/>
            <w:r w:rsidRPr="001A7B07">
              <w:rPr>
                <w:rFonts w:eastAsia="Times New Roman"/>
                <w:sz w:val="20"/>
                <w:szCs w:val="20"/>
                <w:lang w:val="tr-TR" w:eastAsia="tr-TR"/>
              </w:rPr>
              <w:t>artrografi</w:t>
            </w:r>
            <w:proofErr w:type="spellEnd"/>
            <w:r w:rsidR="001A7B07">
              <w:rPr>
                <w:rFonts w:eastAsia="Times New Roman"/>
                <w:sz w:val="20"/>
                <w:szCs w:val="20"/>
                <w:lang w:val="tr-TR" w:eastAsia="tr-TR"/>
              </w:rPr>
              <w:t xml:space="preserve"> </w:t>
            </w:r>
            <w:r w:rsidR="00E3671C">
              <w:rPr>
                <w:rFonts w:eastAsia="Times New Roman"/>
                <w:sz w:val="20"/>
                <w:szCs w:val="20"/>
                <w:lang w:val="tr-TR" w:eastAsia="tr-TR"/>
              </w:rPr>
              <w:t>(KIB</w:t>
            </w:r>
            <w:r w:rsidR="001A7B07" w:rsidRPr="001A7B07">
              <w:rPr>
                <w:rFonts w:eastAsia="Times New Roman"/>
                <w:sz w:val="20"/>
                <w:szCs w:val="20"/>
                <w:lang w:val="tr-TR" w:eastAsia="tr-TR"/>
              </w:rPr>
              <w:t>T)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5879" w14:textId="61D76889" w:rsidR="00885468" w:rsidRPr="00885468" w:rsidRDefault="00885468" w:rsidP="00885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lang w:val="tr-TR" w:eastAsia="tr-TR"/>
              </w:rPr>
            </w:pPr>
            <w:r w:rsidRPr="00B26E0C">
              <w:rPr>
                <w:rFonts w:eastAsia="Times New Roman"/>
                <w:sz w:val="20"/>
                <w:szCs w:val="20"/>
                <w:lang w:val="tr-TR" w:eastAsia="tr-TR"/>
              </w:rPr>
              <w:t>180</w:t>
            </w:r>
          </w:p>
        </w:tc>
      </w:tr>
      <w:tr w:rsidR="00885468" w:rsidRPr="00B26E0C" w14:paraId="29BC3663" w14:textId="77777777" w:rsidTr="008E4447">
        <w:trPr>
          <w:trHeight w:val="58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7241" w14:textId="5D465C94" w:rsidR="00B23DC2" w:rsidRPr="00B26E0C" w:rsidRDefault="00B23DC2" w:rsidP="00B23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B26E0C">
              <w:rPr>
                <w:sz w:val="20"/>
                <w:szCs w:val="20"/>
              </w:rPr>
              <w:t>*</w:t>
            </w:r>
            <w:proofErr w:type="spellStart"/>
            <w:r w:rsidRPr="00B26E0C">
              <w:rPr>
                <w:sz w:val="20"/>
                <w:szCs w:val="20"/>
              </w:rPr>
              <w:t>Tetkik</w:t>
            </w:r>
            <w:proofErr w:type="spellEnd"/>
            <w:r w:rsidRPr="00B26E0C">
              <w:rPr>
                <w:sz w:val="20"/>
                <w:szCs w:val="20"/>
              </w:rPr>
              <w:t xml:space="preserve"> </w:t>
            </w:r>
            <w:proofErr w:type="spellStart"/>
            <w:r w:rsidRPr="00B26E0C">
              <w:rPr>
                <w:sz w:val="20"/>
                <w:szCs w:val="20"/>
              </w:rPr>
              <w:t>istem</w:t>
            </w:r>
            <w:proofErr w:type="spellEnd"/>
            <w:r w:rsidRPr="00B26E0C">
              <w:rPr>
                <w:sz w:val="20"/>
                <w:szCs w:val="20"/>
              </w:rPr>
              <w:t xml:space="preserve"> </w:t>
            </w:r>
            <w:proofErr w:type="spellStart"/>
            <w:r w:rsidRPr="00B26E0C">
              <w:rPr>
                <w:sz w:val="20"/>
                <w:szCs w:val="20"/>
              </w:rPr>
              <w:t>süresi</w:t>
            </w:r>
            <w:proofErr w:type="spellEnd"/>
            <w:r w:rsidRPr="00B26E0C">
              <w:rPr>
                <w:sz w:val="20"/>
                <w:szCs w:val="20"/>
              </w:rPr>
              <w:t xml:space="preserve"> </w:t>
            </w:r>
            <w:proofErr w:type="spellStart"/>
            <w:r w:rsidRPr="00B26E0C">
              <w:rPr>
                <w:sz w:val="20"/>
                <w:szCs w:val="20"/>
              </w:rPr>
              <w:t>içerisinde</w:t>
            </w:r>
            <w:proofErr w:type="spellEnd"/>
            <w:r w:rsidRPr="00B26E0C">
              <w:rPr>
                <w:sz w:val="20"/>
                <w:szCs w:val="20"/>
              </w:rPr>
              <w:t xml:space="preserve"> </w:t>
            </w:r>
            <w:proofErr w:type="spellStart"/>
            <w:r w:rsidRPr="00B26E0C">
              <w:rPr>
                <w:sz w:val="20"/>
                <w:szCs w:val="20"/>
              </w:rPr>
              <w:t>ilgili</w:t>
            </w:r>
            <w:proofErr w:type="spellEnd"/>
            <w:r w:rsidRPr="00B26E0C">
              <w:rPr>
                <w:sz w:val="20"/>
                <w:szCs w:val="20"/>
              </w:rPr>
              <w:t xml:space="preserve"> </w:t>
            </w:r>
            <w:proofErr w:type="spellStart"/>
            <w:r w:rsidRPr="00B26E0C">
              <w:rPr>
                <w:sz w:val="20"/>
                <w:szCs w:val="20"/>
              </w:rPr>
              <w:t>tetkiklerin</w:t>
            </w:r>
            <w:proofErr w:type="spellEnd"/>
            <w:r w:rsidRPr="00B26E0C">
              <w:rPr>
                <w:sz w:val="20"/>
                <w:szCs w:val="20"/>
              </w:rPr>
              <w:t xml:space="preserve"> </w:t>
            </w:r>
            <w:proofErr w:type="spellStart"/>
            <w:r w:rsidRPr="00B26E0C">
              <w:rPr>
                <w:sz w:val="20"/>
                <w:szCs w:val="20"/>
              </w:rPr>
              <w:t>ikincil</w:t>
            </w:r>
            <w:proofErr w:type="spellEnd"/>
            <w:r w:rsidRPr="00B26E0C">
              <w:rPr>
                <w:sz w:val="20"/>
                <w:szCs w:val="20"/>
              </w:rPr>
              <w:t xml:space="preserve"> </w:t>
            </w:r>
            <w:proofErr w:type="spellStart"/>
            <w:r w:rsidRPr="00B26E0C">
              <w:rPr>
                <w:sz w:val="20"/>
                <w:szCs w:val="20"/>
              </w:rPr>
              <w:t>isteminde</w:t>
            </w:r>
            <w:proofErr w:type="spellEnd"/>
            <w:r w:rsidRPr="00B26E0C">
              <w:rPr>
                <w:sz w:val="20"/>
                <w:szCs w:val="20"/>
              </w:rPr>
              <w:t xml:space="preserve"> </w:t>
            </w:r>
            <w:proofErr w:type="spellStart"/>
            <w:r w:rsidRPr="00B26E0C">
              <w:rPr>
                <w:sz w:val="20"/>
                <w:szCs w:val="20"/>
              </w:rPr>
              <w:t>tetkik</w:t>
            </w:r>
            <w:proofErr w:type="spellEnd"/>
            <w:r w:rsidRPr="00B26E0C">
              <w:rPr>
                <w:sz w:val="20"/>
                <w:szCs w:val="20"/>
              </w:rPr>
              <w:t xml:space="preserve"> </w:t>
            </w:r>
            <w:proofErr w:type="spellStart"/>
            <w:r w:rsidRPr="00B26E0C">
              <w:rPr>
                <w:sz w:val="20"/>
                <w:szCs w:val="20"/>
              </w:rPr>
              <w:t>istemi</w:t>
            </w:r>
            <w:proofErr w:type="spellEnd"/>
            <w:r w:rsidRPr="00B26E0C">
              <w:rPr>
                <w:sz w:val="20"/>
                <w:szCs w:val="20"/>
              </w:rPr>
              <w:t xml:space="preserve"> </w:t>
            </w:r>
            <w:proofErr w:type="spellStart"/>
            <w:r w:rsidRPr="00B26E0C">
              <w:rPr>
                <w:sz w:val="20"/>
                <w:szCs w:val="20"/>
              </w:rPr>
              <w:t>uyarı</w:t>
            </w:r>
            <w:proofErr w:type="spellEnd"/>
            <w:r w:rsidRPr="00B26E0C">
              <w:rPr>
                <w:sz w:val="20"/>
                <w:szCs w:val="20"/>
              </w:rPr>
              <w:t xml:space="preserve"> </w:t>
            </w:r>
            <w:proofErr w:type="spellStart"/>
            <w:r w:rsidRPr="00B26E0C">
              <w:rPr>
                <w:sz w:val="20"/>
                <w:szCs w:val="20"/>
              </w:rPr>
              <w:t>sistemi</w:t>
            </w:r>
            <w:proofErr w:type="spellEnd"/>
            <w:r w:rsidRPr="00B26E0C">
              <w:rPr>
                <w:sz w:val="20"/>
                <w:szCs w:val="20"/>
              </w:rPr>
              <w:t xml:space="preserve"> </w:t>
            </w:r>
            <w:proofErr w:type="spellStart"/>
            <w:r w:rsidRPr="00B26E0C">
              <w:rPr>
                <w:sz w:val="20"/>
                <w:szCs w:val="20"/>
              </w:rPr>
              <w:t>ekrana</w:t>
            </w:r>
            <w:proofErr w:type="spellEnd"/>
            <w:r w:rsidRPr="00B26E0C">
              <w:rPr>
                <w:sz w:val="20"/>
                <w:szCs w:val="20"/>
              </w:rPr>
              <w:t xml:space="preserve"> </w:t>
            </w:r>
            <w:proofErr w:type="spellStart"/>
            <w:r w:rsidRPr="00B26E0C">
              <w:rPr>
                <w:sz w:val="20"/>
                <w:szCs w:val="20"/>
              </w:rPr>
              <w:t>gelir</w:t>
            </w:r>
            <w:proofErr w:type="spellEnd"/>
            <w:r w:rsidRPr="00B26E0C">
              <w:rPr>
                <w:sz w:val="20"/>
                <w:szCs w:val="20"/>
              </w:rPr>
              <w:t xml:space="preserve">. </w:t>
            </w:r>
            <w:proofErr w:type="spellStart"/>
            <w:r w:rsidRPr="00B26E0C">
              <w:rPr>
                <w:sz w:val="20"/>
                <w:szCs w:val="20"/>
              </w:rPr>
              <w:t>Örneğin</w:t>
            </w:r>
            <w:proofErr w:type="spellEnd"/>
            <w:r w:rsidRPr="00B26E0C">
              <w:rPr>
                <w:sz w:val="20"/>
                <w:szCs w:val="20"/>
              </w:rPr>
              <w:t>:</w:t>
            </w:r>
            <w:r w:rsidR="00CE191D" w:rsidRPr="00B26E0C">
              <w:rPr>
                <w:sz w:val="20"/>
                <w:szCs w:val="20"/>
              </w:rPr>
              <w:t xml:space="preserve"> </w:t>
            </w:r>
            <w:r w:rsidRPr="00B26E0C">
              <w:rPr>
                <w:rFonts w:eastAsia="Times New Roman"/>
                <w:sz w:val="20"/>
                <w:szCs w:val="20"/>
                <w:lang w:val="tr-TR" w:eastAsia="tr-TR"/>
              </w:rPr>
              <w:t xml:space="preserve">803.990 SUT kodlu BT, </w:t>
            </w:r>
            <w:r w:rsidR="0094640F" w:rsidRPr="001A7B07">
              <w:rPr>
                <w:rFonts w:eastAsia="Times New Roman"/>
                <w:sz w:val="20"/>
                <w:szCs w:val="20"/>
                <w:lang w:val="tr-TR" w:eastAsia="tr-TR"/>
              </w:rPr>
              <w:t xml:space="preserve">BT, </w:t>
            </w:r>
            <w:proofErr w:type="spellStart"/>
            <w:r w:rsidR="0094640F" w:rsidRPr="001A7B07">
              <w:rPr>
                <w:rFonts w:eastAsia="Times New Roman"/>
                <w:sz w:val="20"/>
                <w:szCs w:val="20"/>
                <w:lang w:val="tr-TR" w:eastAsia="tr-TR"/>
              </w:rPr>
              <w:t>maksillofasial</w:t>
            </w:r>
            <w:proofErr w:type="spellEnd"/>
            <w:r w:rsidR="0094640F" w:rsidRPr="001A7B07">
              <w:rPr>
                <w:rFonts w:eastAsia="Times New Roman"/>
                <w:sz w:val="20"/>
                <w:szCs w:val="20"/>
                <w:lang w:val="tr-TR" w:eastAsia="tr-TR"/>
              </w:rPr>
              <w:t xml:space="preserve"> tomografi, </w:t>
            </w:r>
            <w:proofErr w:type="spellStart"/>
            <w:r w:rsidR="0094640F" w:rsidRPr="001A7B07">
              <w:rPr>
                <w:rFonts w:eastAsia="Times New Roman"/>
                <w:sz w:val="20"/>
                <w:szCs w:val="20"/>
                <w:lang w:val="tr-TR" w:eastAsia="tr-TR"/>
              </w:rPr>
              <w:t>aksiyel</w:t>
            </w:r>
            <w:proofErr w:type="spellEnd"/>
            <w:r w:rsidRPr="00B26E0C">
              <w:rPr>
                <w:rFonts w:eastAsia="Times New Roman"/>
                <w:sz w:val="20"/>
                <w:szCs w:val="20"/>
                <w:lang w:val="tr-TR" w:eastAsia="tr-TR"/>
              </w:rPr>
              <w:t xml:space="preserve"> tetkikinin ilk isteminden sonra, tetkik istem süresi içerisinde aynı SUT kodlu tetkik istemi yapılırsa tetkik istemi uyarı sistemi devreye girer.</w:t>
            </w:r>
          </w:p>
          <w:p w14:paraId="08C93328" w14:textId="67D0688E" w:rsidR="00885468" w:rsidRPr="00B26E0C" w:rsidRDefault="00B23DC2" w:rsidP="00946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lang w:val="tr-TR" w:eastAsia="tr-TR"/>
              </w:rPr>
            </w:pPr>
            <w:r w:rsidRPr="00B26E0C">
              <w:rPr>
                <w:rFonts w:eastAsia="Times New Roman"/>
                <w:sz w:val="20"/>
                <w:szCs w:val="20"/>
                <w:lang w:val="tr-TR" w:eastAsia="tr-TR"/>
              </w:rPr>
              <w:t>**Örneğin: 803.9</w:t>
            </w:r>
            <w:r w:rsidR="0094640F">
              <w:rPr>
                <w:rFonts w:eastAsia="Times New Roman"/>
                <w:sz w:val="20"/>
                <w:szCs w:val="20"/>
                <w:lang w:val="tr-TR" w:eastAsia="tr-TR"/>
              </w:rPr>
              <w:t>90</w:t>
            </w:r>
            <w:r w:rsidRPr="00B26E0C">
              <w:rPr>
                <w:rFonts w:eastAsia="Times New Roman"/>
                <w:sz w:val="20"/>
                <w:szCs w:val="20"/>
                <w:lang w:val="tr-TR" w:eastAsia="tr-TR"/>
              </w:rPr>
              <w:t xml:space="preserve"> SUT kodlu tetkik BT, </w:t>
            </w:r>
            <w:proofErr w:type="spellStart"/>
            <w:r w:rsidR="0094640F" w:rsidRPr="001A7B07">
              <w:rPr>
                <w:rFonts w:eastAsia="Times New Roman"/>
                <w:sz w:val="20"/>
                <w:szCs w:val="20"/>
                <w:lang w:val="tr-TR" w:eastAsia="tr-TR"/>
              </w:rPr>
              <w:t>maksillofasial</w:t>
            </w:r>
            <w:proofErr w:type="spellEnd"/>
            <w:r w:rsidR="0094640F" w:rsidRPr="001A7B07">
              <w:rPr>
                <w:rFonts w:eastAsia="Times New Roman"/>
                <w:sz w:val="20"/>
                <w:szCs w:val="20"/>
                <w:lang w:val="tr-TR" w:eastAsia="tr-TR"/>
              </w:rPr>
              <w:t xml:space="preserve"> tomografi, </w:t>
            </w:r>
            <w:proofErr w:type="spellStart"/>
            <w:r w:rsidR="0094640F" w:rsidRPr="001A7B07">
              <w:rPr>
                <w:rFonts w:eastAsia="Times New Roman"/>
                <w:sz w:val="20"/>
                <w:szCs w:val="20"/>
                <w:lang w:val="tr-TR" w:eastAsia="tr-TR"/>
              </w:rPr>
              <w:t>aksiyel</w:t>
            </w:r>
            <w:proofErr w:type="spellEnd"/>
            <w:r w:rsidR="0094640F" w:rsidRPr="001A7B07">
              <w:rPr>
                <w:rFonts w:eastAsia="Times New Roman"/>
                <w:sz w:val="20"/>
                <w:szCs w:val="20"/>
                <w:lang w:val="tr-TR" w:eastAsia="tr-TR"/>
              </w:rPr>
              <w:t xml:space="preserve"> </w:t>
            </w:r>
            <w:r w:rsidRPr="00B26E0C">
              <w:rPr>
                <w:rFonts w:eastAsia="Times New Roman"/>
                <w:sz w:val="20"/>
                <w:szCs w:val="20"/>
                <w:lang w:val="tr-TR" w:eastAsia="tr-TR"/>
              </w:rPr>
              <w:t xml:space="preserve">tetkikinin ilk isteminden sonra, tetkik istem süresi içerisinde 804.000 SUT kodlu BT, </w:t>
            </w:r>
            <w:proofErr w:type="spellStart"/>
            <w:r w:rsidR="0094640F" w:rsidRPr="001A7B07">
              <w:rPr>
                <w:rFonts w:eastAsia="Times New Roman"/>
                <w:sz w:val="20"/>
                <w:szCs w:val="20"/>
                <w:lang w:val="tr-TR" w:eastAsia="tr-TR"/>
              </w:rPr>
              <w:t>maksillofasial</w:t>
            </w:r>
            <w:proofErr w:type="spellEnd"/>
            <w:r w:rsidR="0094640F" w:rsidRPr="001A7B07">
              <w:rPr>
                <w:rFonts w:eastAsia="Times New Roman"/>
                <w:sz w:val="20"/>
                <w:szCs w:val="20"/>
                <w:lang w:val="tr-TR" w:eastAsia="tr-TR"/>
              </w:rPr>
              <w:t xml:space="preserve"> tomografi, </w:t>
            </w:r>
            <w:proofErr w:type="spellStart"/>
            <w:r w:rsidR="0094640F" w:rsidRPr="001A7B07">
              <w:rPr>
                <w:rFonts w:eastAsia="Times New Roman"/>
                <w:sz w:val="20"/>
                <w:szCs w:val="20"/>
                <w:lang w:val="tr-TR" w:eastAsia="tr-TR"/>
              </w:rPr>
              <w:t>koronal</w:t>
            </w:r>
            <w:proofErr w:type="spellEnd"/>
            <w:r w:rsidR="0094640F" w:rsidRPr="001A7B07">
              <w:rPr>
                <w:rFonts w:eastAsia="Times New Roman"/>
                <w:sz w:val="20"/>
                <w:szCs w:val="20"/>
                <w:lang w:val="tr-TR" w:eastAsia="tr-TR"/>
              </w:rPr>
              <w:t xml:space="preserve"> </w:t>
            </w:r>
            <w:r w:rsidRPr="00B26E0C">
              <w:rPr>
                <w:rFonts w:eastAsia="Times New Roman"/>
                <w:sz w:val="20"/>
                <w:szCs w:val="20"/>
                <w:lang w:val="tr-TR" w:eastAsia="tr-TR"/>
              </w:rPr>
              <w:t>tetkik istemi yapılırsa tetkik istemi uyarı sistemi devreye girer.</w:t>
            </w:r>
          </w:p>
        </w:tc>
      </w:tr>
    </w:tbl>
    <w:p w14:paraId="126982C3" w14:textId="68A795D8" w:rsidR="0057077E" w:rsidRPr="00B26E0C" w:rsidRDefault="0057077E" w:rsidP="0057077E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411"/>
        <w:tblW w:w="0" w:type="auto"/>
        <w:tblLook w:val="04A0" w:firstRow="1" w:lastRow="0" w:firstColumn="1" w:lastColumn="0" w:noHBand="0" w:noVBand="1"/>
      </w:tblPr>
      <w:tblGrid>
        <w:gridCol w:w="2196"/>
        <w:gridCol w:w="2171"/>
        <w:gridCol w:w="2174"/>
        <w:gridCol w:w="1114"/>
        <w:gridCol w:w="1401"/>
      </w:tblGrid>
      <w:tr w:rsidR="00B26E0C" w14:paraId="513F891B" w14:textId="77777777" w:rsidTr="00D400F7">
        <w:tc>
          <w:tcPr>
            <w:tcW w:w="9056" w:type="dxa"/>
            <w:gridSpan w:val="5"/>
            <w:tcBorders>
              <w:top w:val="nil"/>
              <w:left w:val="nil"/>
              <w:right w:val="nil"/>
            </w:tcBorders>
          </w:tcPr>
          <w:p w14:paraId="37B0B843" w14:textId="77777777" w:rsidR="00B26E0C" w:rsidRDefault="00B26E0C" w:rsidP="00D40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</w:rPr>
              <w:lastRenderedPageBreak/>
              <w:t>E</w:t>
            </w:r>
            <w:r w:rsidRPr="00314617">
              <w:rPr>
                <w:b/>
              </w:rPr>
              <w:t>k-</w:t>
            </w:r>
            <w:r>
              <w:rPr>
                <w:b/>
              </w:rPr>
              <w:t>2</w:t>
            </w:r>
            <w:r w:rsidRPr="00314617">
              <w:rPr>
                <w:b/>
              </w:rPr>
              <w:t xml:space="preserve">. </w:t>
            </w:r>
            <w:proofErr w:type="spellStart"/>
            <w:r w:rsidRPr="00314617">
              <w:rPr>
                <w:b/>
              </w:rPr>
              <w:t>Akılcı</w:t>
            </w:r>
            <w:proofErr w:type="spellEnd"/>
            <w:r w:rsidRPr="00314617">
              <w:rPr>
                <w:b/>
              </w:rPr>
              <w:t xml:space="preserve"> </w:t>
            </w:r>
            <w:proofErr w:type="spellStart"/>
            <w:r w:rsidRPr="00314617">
              <w:rPr>
                <w:b/>
              </w:rPr>
              <w:t>Te</w:t>
            </w:r>
            <w:r>
              <w:rPr>
                <w:b/>
              </w:rPr>
              <w:t>tkik</w:t>
            </w:r>
            <w:proofErr w:type="spellEnd"/>
            <w:r w:rsidRPr="00314617">
              <w:rPr>
                <w:b/>
              </w:rPr>
              <w:t xml:space="preserve"> </w:t>
            </w:r>
            <w:proofErr w:type="spellStart"/>
            <w:r w:rsidRPr="00314617">
              <w:rPr>
                <w:b/>
              </w:rPr>
              <w:t>İstemi</w:t>
            </w:r>
            <w:proofErr w:type="spellEnd"/>
            <w:r w:rsidRPr="00314617">
              <w:rPr>
                <w:b/>
              </w:rPr>
              <w:t xml:space="preserve"> </w:t>
            </w:r>
            <w:proofErr w:type="spellStart"/>
            <w:r w:rsidRPr="00314617">
              <w:rPr>
                <w:b/>
              </w:rPr>
              <w:t>İstatistiği</w:t>
            </w:r>
            <w:proofErr w:type="spellEnd"/>
            <w:r w:rsidRPr="00314617">
              <w:rPr>
                <w:b/>
              </w:rPr>
              <w:t xml:space="preserve"> </w:t>
            </w:r>
            <w:proofErr w:type="spellStart"/>
            <w:r w:rsidRPr="00314617">
              <w:rPr>
                <w:b/>
              </w:rPr>
              <w:t>Formu</w:t>
            </w:r>
            <w:proofErr w:type="spellEnd"/>
          </w:p>
          <w:p w14:paraId="1199B849" w14:textId="77777777" w:rsidR="00B26E0C" w:rsidRPr="00D93876" w:rsidRDefault="00B26E0C" w:rsidP="00D40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2"/>
              </w:rPr>
            </w:pPr>
          </w:p>
        </w:tc>
      </w:tr>
      <w:tr w:rsidR="00B26E0C" w14:paraId="6DA1B310" w14:textId="77777777" w:rsidTr="00D400F7">
        <w:tc>
          <w:tcPr>
            <w:tcW w:w="4367" w:type="dxa"/>
            <w:gridSpan w:val="2"/>
          </w:tcPr>
          <w:p w14:paraId="0D7BC0AE" w14:textId="77777777" w:rsidR="00B26E0C" w:rsidRPr="00D93876" w:rsidRDefault="00B26E0C" w:rsidP="00D40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2"/>
              </w:rPr>
            </w:pPr>
            <w:proofErr w:type="spellStart"/>
            <w:r w:rsidRPr="00D93876">
              <w:rPr>
                <w:b/>
                <w:sz w:val="22"/>
              </w:rPr>
              <w:t>Kurum</w:t>
            </w:r>
            <w:proofErr w:type="spellEnd"/>
            <w:r w:rsidRPr="00D93876">
              <w:rPr>
                <w:b/>
                <w:sz w:val="22"/>
              </w:rPr>
              <w:t xml:space="preserve"> </w:t>
            </w:r>
            <w:proofErr w:type="spellStart"/>
            <w:r w:rsidRPr="00D93876">
              <w:rPr>
                <w:b/>
                <w:sz w:val="22"/>
              </w:rPr>
              <w:t>Adı</w:t>
            </w:r>
            <w:proofErr w:type="spellEnd"/>
            <w:r w:rsidRPr="00D93876">
              <w:rPr>
                <w:b/>
                <w:sz w:val="22"/>
              </w:rPr>
              <w:t>:</w:t>
            </w:r>
          </w:p>
        </w:tc>
        <w:tc>
          <w:tcPr>
            <w:tcW w:w="4689" w:type="dxa"/>
            <w:gridSpan w:val="3"/>
          </w:tcPr>
          <w:p w14:paraId="5F9B8DF4" w14:textId="77777777" w:rsidR="00B26E0C" w:rsidRPr="00D93876" w:rsidRDefault="00B26E0C" w:rsidP="00D40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2"/>
              </w:rPr>
            </w:pPr>
          </w:p>
        </w:tc>
      </w:tr>
      <w:tr w:rsidR="00B26E0C" w14:paraId="72756EFE" w14:textId="77777777" w:rsidTr="00D400F7">
        <w:tc>
          <w:tcPr>
            <w:tcW w:w="4367" w:type="dxa"/>
            <w:gridSpan w:val="2"/>
          </w:tcPr>
          <w:p w14:paraId="6F5F5C74" w14:textId="77777777" w:rsidR="00B26E0C" w:rsidRPr="00D93876" w:rsidRDefault="00B26E0C" w:rsidP="00D40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2"/>
              </w:rPr>
            </w:pPr>
            <w:proofErr w:type="spellStart"/>
            <w:r w:rsidRPr="00D93876">
              <w:rPr>
                <w:b/>
                <w:sz w:val="22"/>
              </w:rPr>
              <w:t>Kurum</w:t>
            </w:r>
            <w:proofErr w:type="spellEnd"/>
            <w:r w:rsidRPr="00D93876">
              <w:rPr>
                <w:b/>
                <w:sz w:val="22"/>
              </w:rPr>
              <w:t xml:space="preserve"> </w:t>
            </w:r>
            <w:proofErr w:type="spellStart"/>
            <w:r w:rsidRPr="00D93876">
              <w:rPr>
                <w:b/>
                <w:sz w:val="22"/>
              </w:rPr>
              <w:t>Adresi</w:t>
            </w:r>
            <w:proofErr w:type="spellEnd"/>
            <w:r w:rsidRPr="00D93876">
              <w:rPr>
                <w:b/>
                <w:sz w:val="22"/>
              </w:rPr>
              <w:t>:</w:t>
            </w:r>
          </w:p>
        </w:tc>
        <w:tc>
          <w:tcPr>
            <w:tcW w:w="4689" w:type="dxa"/>
            <w:gridSpan w:val="3"/>
          </w:tcPr>
          <w:p w14:paraId="386AC0DB" w14:textId="77777777" w:rsidR="00B26E0C" w:rsidRPr="00D93876" w:rsidRDefault="00B26E0C" w:rsidP="00D40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2"/>
              </w:rPr>
            </w:pPr>
          </w:p>
        </w:tc>
      </w:tr>
      <w:tr w:rsidR="00B26E0C" w14:paraId="39C6CE11" w14:textId="77777777" w:rsidTr="00D400F7">
        <w:tc>
          <w:tcPr>
            <w:tcW w:w="4367" w:type="dxa"/>
            <w:gridSpan w:val="2"/>
          </w:tcPr>
          <w:p w14:paraId="1E2FF385" w14:textId="77777777" w:rsidR="00B26E0C" w:rsidRPr="00D93876" w:rsidRDefault="00B26E0C" w:rsidP="00D40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Ağız</w:t>
            </w:r>
            <w:proofErr w:type="spellEnd"/>
            <w:r>
              <w:rPr>
                <w:b/>
                <w:sz w:val="22"/>
              </w:rPr>
              <w:t xml:space="preserve">, </w:t>
            </w:r>
            <w:proofErr w:type="spellStart"/>
            <w:r>
              <w:rPr>
                <w:b/>
                <w:sz w:val="22"/>
              </w:rPr>
              <w:t>Diş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ve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Çene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Pr="00D93876">
              <w:rPr>
                <w:b/>
                <w:sz w:val="22"/>
              </w:rPr>
              <w:t>Radyoloji</w:t>
            </w:r>
            <w:r>
              <w:rPr>
                <w:b/>
                <w:sz w:val="22"/>
              </w:rPr>
              <w:t>si</w:t>
            </w:r>
            <w:proofErr w:type="spellEnd"/>
            <w:r w:rsidRPr="00D93876">
              <w:rPr>
                <w:b/>
                <w:sz w:val="22"/>
              </w:rPr>
              <w:t xml:space="preserve"> </w:t>
            </w:r>
            <w:proofErr w:type="spellStart"/>
            <w:r w:rsidRPr="00D93876">
              <w:rPr>
                <w:b/>
                <w:sz w:val="22"/>
              </w:rPr>
              <w:t>Ünitesi</w:t>
            </w:r>
            <w:proofErr w:type="spellEnd"/>
            <w:r w:rsidRPr="00D93876">
              <w:rPr>
                <w:b/>
                <w:sz w:val="22"/>
              </w:rPr>
              <w:t>/</w:t>
            </w:r>
            <w:proofErr w:type="spellStart"/>
            <w:r w:rsidRPr="00D93876">
              <w:rPr>
                <w:b/>
                <w:sz w:val="22"/>
              </w:rPr>
              <w:t>Müessesesi</w:t>
            </w:r>
            <w:proofErr w:type="spellEnd"/>
            <w:r w:rsidRPr="00D93876">
              <w:rPr>
                <w:b/>
                <w:sz w:val="22"/>
              </w:rPr>
              <w:t xml:space="preserve"> </w:t>
            </w:r>
            <w:proofErr w:type="spellStart"/>
            <w:r w:rsidRPr="00D93876">
              <w:rPr>
                <w:b/>
                <w:sz w:val="22"/>
              </w:rPr>
              <w:t>Adı</w:t>
            </w:r>
            <w:proofErr w:type="spellEnd"/>
            <w:r w:rsidRPr="00D93876">
              <w:rPr>
                <w:b/>
                <w:sz w:val="22"/>
              </w:rPr>
              <w:t>:</w:t>
            </w:r>
          </w:p>
        </w:tc>
        <w:tc>
          <w:tcPr>
            <w:tcW w:w="4689" w:type="dxa"/>
            <w:gridSpan w:val="3"/>
          </w:tcPr>
          <w:p w14:paraId="309E08DD" w14:textId="77777777" w:rsidR="00B26E0C" w:rsidRPr="00D93876" w:rsidRDefault="00B26E0C" w:rsidP="00D40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2"/>
              </w:rPr>
            </w:pPr>
          </w:p>
        </w:tc>
      </w:tr>
      <w:tr w:rsidR="00B26E0C" w14:paraId="75B11B5B" w14:textId="77777777" w:rsidTr="00D400F7">
        <w:tc>
          <w:tcPr>
            <w:tcW w:w="4367" w:type="dxa"/>
            <w:gridSpan w:val="2"/>
          </w:tcPr>
          <w:p w14:paraId="1ADC3C78" w14:textId="77777777" w:rsidR="00B26E0C" w:rsidRPr="00D93876" w:rsidRDefault="00B26E0C" w:rsidP="00D40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2"/>
              </w:rPr>
            </w:pPr>
            <w:proofErr w:type="spellStart"/>
            <w:r w:rsidRPr="00D93876">
              <w:rPr>
                <w:b/>
                <w:sz w:val="22"/>
              </w:rPr>
              <w:t>Başhekim</w:t>
            </w:r>
            <w:proofErr w:type="spellEnd"/>
            <w:r w:rsidRPr="00D93876">
              <w:rPr>
                <w:b/>
                <w:sz w:val="22"/>
              </w:rPr>
              <w:t>/</w:t>
            </w:r>
            <w:proofErr w:type="spellStart"/>
            <w:r w:rsidRPr="00D93876">
              <w:rPr>
                <w:b/>
                <w:sz w:val="22"/>
              </w:rPr>
              <w:t>Mesul</w:t>
            </w:r>
            <w:proofErr w:type="spellEnd"/>
            <w:r w:rsidRPr="00D93876">
              <w:rPr>
                <w:b/>
                <w:sz w:val="22"/>
              </w:rPr>
              <w:t xml:space="preserve"> </w:t>
            </w:r>
            <w:proofErr w:type="spellStart"/>
            <w:r w:rsidRPr="00D93876">
              <w:rPr>
                <w:b/>
                <w:sz w:val="22"/>
              </w:rPr>
              <w:t>Müdür</w:t>
            </w:r>
            <w:proofErr w:type="spellEnd"/>
            <w:r w:rsidRPr="00D93876">
              <w:rPr>
                <w:b/>
                <w:sz w:val="22"/>
              </w:rPr>
              <w:t xml:space="preserve"> </w:t>
            </w:r>
            <w:proofErr w:type="spellStart"/>
            <w:r w:rsidRPr="00D93876">
              <w:rPr>
                <w:b/>
                <w:sz w:val="22"/>
              </w:rPr>
              <w:t>Adı-Soyadı</w:t>
            </w:r>
            <w:proofErr w:type="spellEnd"/>
            <w:r w:rsidRPr="00D93876">
              <w:rPr>
                <w:b/>
                <w:sz w:val="22"/>
              </w:rPr>
              <w:t>:</w:t>
            </w:r>
          </w:p>
        </w:tc>
        <w:tc>
          <w:tcPr>
            <w:tcW w:w="4689" w:type="dxa"/>
            <w:gridSpan w:val="3"/>
          </w:tcPr>
          <w:p w14:paraId="0E08765A" w14:textId="77777777" w:rsidR="00B26E0C" w:rsidRPr="00D93876" w:rsidRDefault="00B26E0C" w:rsidP="00D40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2"/>
              </w:rPr>
            </w:pPr>
          </w:p>
        </w:tc>
      </w:tr>
      <w:tr w:rsidR="00B26E0C" w14:paraId="7875C5E2" w14:textId="77777777" w:rsidTr="00D400F7">
        <w:tc>
          <w:tcPr>
            <w:tcW w:w="4367" w:type="dxa"/>
            <w:gridSpan w:val="2"/>
          </w:tcPr>
          <w:p w14:paraId="267368E6" w14:textId="77777777" w:rsidR="00B26E0C" w:rsidRPr="00D93876" w:rsidRDefault="00B26E0C" w:rsidP="00D40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Ağız</w:t>
            </w:r>
            <w:proofErr w:type="spellEnd"/>
            <w:r>
              <w:rPr>
                <w:b/>
                <w:sz w:val="22"/>
              </w:rPr>
              <w:t xml:space="preserve">, </w:t>
            </w:r>
            <w:proofErr w:type="spellStart"/>
            <w:r>
              <w:rPr>
                <w:b/>
                <w:sz w:val="22"/>
              </w:rPr>
              <w:t>Diş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ve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Çene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Pr="00D93876">
              <w:rPr>
                <w:b/>
                <w:sz w:val="22"/>
              </w:rPr>
              <w:t>Radyoloji</w:t>
            </w:r>
            <w:r>
              <w:rPr>
                <w:b/>
                <w:sz w:val="22"/>
              </w:rPr>
              <w:t>si</w:t>
            </w:r>
            <w:proofErr w:type="spellEnd"/>
            <w:r w:rsidRPr="00D93876">
              <w:rPr>
                <w:b/>
                <w:sz w:val="22"/>
              </w:rPr>
              <w:t xml:space="preserve"> </w:t>
            </w:r>
            <w:proofErr w:type="spellStart"/>
            <w:r w:rsidRPr="00D93876">
              <w:rPr>
                <w:b/>
                <w:sz w:val="22"/>
              </w:rPr>
              <w:t>Birim</w:t>
            </w:r>
            <w:proofErr w:type="spellEnd"/>
            <w:r w:rsidRPr="00D93876">
              <w:rPr>
                <w:b/>
                <w:sz w:val="22"/>
              </w:rPr>
              <w:t xml:space="preserve"> </w:t>
            </w:r>
            <w:proofErr w:type="spellStart"/>
            <w:r w:rsidRPr="00D93876">
              <w:rPr>
                <w:b/>
                <w:sz w:val="22"/>
              </w:rPr>
              <w:t>Sorumlusu</w:t>
            </w:r>
            <w:proofErr w:type="spellEnd"/>
            <w:r w:rsidRPr="00D93876">
              <w:rPr>
                <w:b/>
                <w:sz w:val="22"/>
              </w:rPr>
              <w:t xml:space="preserve"> </w:t>
            </w:r>
            <w:proofErr w:type="spellStart"/>
            <w:r w:rsidRPr="00D93876">
              <w:rPr>
                <w:b/>
                <w:sz w:val="22"/>
              </w:rPr>
              <w:t>Adı-Soyadı</w:t>
            </w:r>
            <w:proofErr w:type="spellEnd"/>
            <w:r w:rsidRPr="00D93876">
              <w:rPr>
                <w:b/>
                <w:sz w:val="22"/>
              </w:rPr>
              <w:t>:</w:t>
            </w:r>
          </w:p>
        </w:tc>
        <w:tc>
          <w:tcPr>
            <w:tcW w:w="4689" w:type="dxa"/>
            <w:gridSpan w:val="3"/>
          </w:tcPr>
          <w:p w14:paraId="348BF654" w14:textId="77777777" w:rsidR="00B26E0C" w:rsidRPr="00D93876" w:rsidRDefault="00B26E0C" w:rsidP="00D40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2"/>
              </w:rPr>
            </w:pPr>
          </w:p>
        </w:tc>
      </w:tr>
      <w:tr w:rsidR="00B26E0C" w14:paraId="12BD250D" w14:textId="77777777" w:rsidTr="00D400F7">
        <w:tc>
          <w:tcPr>
            <w:tcW w:w="2196" w:type="dxa"/>
            <w:vAlign w:val="center"/>
          </w:tcPr>
          <w:p w14:paraId="59357958" w14:textId="69246CD3" w:rsidR="00B26E0C" w:rsidRPr="00D93876" w:rsidRDefault="00B26E0C" w:rsidP="00D40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sz w:val="22"/>
              </w:rPr>
            </w:pPr>
            <w:proofErr w:type="spellStart"/>
            <w:r w:rsidRPr="00D93876">
              <w:rPr>
                <w:b/>
                <w:sz w:val="22"/>
              </w:rPr>
              <w:t>Tetkik</w:t>
            </w:r>
            <w:proofErr w:type="spellEnd"/>
            <w:r w:rsidRPr="00D93876">
              <w:rPr>
                <w:b/>
                <w:sz w:val="22"/>
              </w:rPr>
              <w:t xml:space="preserve"> </w:t>
            </w:r>
            <w:proofErr w:type="spellStart"/>
            <w:r w:rsidRPr="00D93876">
              <w:rPr>
                <w:b/>
                <w:sz w:val="22"/>
              </w:rPr>
              <w:t>İstem</w:t>
            </w:r>
            <w:r w:rsidR="0019077D">
              <w:rPr>
                <w:b/>
                <w:sz w:val="22"/>
              </w:rPr>
              <w:t>i</w:t>
            </w:r>
            <w:proofErr w:type="spellEnd"/>
            <w:r w:rsidRPr="00D93876">
              <w:rPr>
                <w:b/>
                <w:sz w:val="22"/>
              </w:rPr>
              <w:t xml:space="preserve"> </w:t>
            </w:r>
            <w:proofErr w:type="spellStart"/>
            <w:r w:rsidRPr="00D93876">
              <w:rPr>
                <w:b/>
                <w:sz w:val="22"/>
              </w:rPr>
              <w:t>Yapan</w:t>
            </w:r>
            <w:proofErr w:type="spellEnd"/>
            <w:r w:rsidRPr="00D93876">
              <w:rPr>
                <w:b/>
                <w:sz w:val="22"/>
              </w:rPr>
              <w:t xml:space="preserve"> </w:t>
            </w:r>
            <w:proofErr w:type="spellStart"/>
            <w:r w:rsidRPr="00D93876">
              <w:rPr>
                <w:b/>
                <w:sz w:val="22"/>
              </w:rPr>
              <w:t>Klinisyen</w:t>
            </w:r>
            <w:proofErr w:type="spellEnd"/>
            <w:r w:rsidRPr="00D93876">
              <w:rPr>
                <w:b/>
                <w:sz w:val="22"/>
              </w:rPr>
              <w:t xml:space="preserve"> </w:t>
            </w:r>
            <w:proofErr w:type="spellStart"/>
            <w:r w:rsidRPr="00D93876">
              <w:rPr>
                <w:b/>
                <w:sz w:val="22"/>
              </w:rPr>
              <w:t>Adı-Soyadı</w:t>
            </w:r>
            <w:proofErr w:type="spellEnd"/>
          </w:p>
        </w:tc>
        <w:tc>
          <w:tcPr>
            <w:tcW w:w="2171" w:type="dxa"/>
            <w:vAlign w:val="center"/>
          </w:tcPr>
          <w:p w14:paraId="737D03C0" w14:textId="77777777" w:rsidR="00B26E0C" w:rsidRPr="00D93876" w:rsidRDefault="00B26E0C" w:rsidP="00D40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sz w:val="22"/>
              </w:rPr>
            </w:pPr>
            <w:r w:rsidRPr="00D93876">
              <w:rPr>
                <w:b/>
                <w:sz w:val="22"/>
              </w:rPr>
              <w:t>SUT Kodu</w:t>
            </w:r>
          </w:p>
        </w:tc>
        <w:tc>
          <w:tcPr>
            <w:tcW w:w="2174" w:type="dxa"/>
            <w:vAlign w:val="center"/>
          </w:tcPr>
          <w:p w14:paraId="1E05D457" w14:textId="77777777" w:rsidR="00B26E0C" w:rsidRPr="00D93876" w:rsidRDefault="00B26E0C" w:rsidP="00D40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sz w:val="22"/>
              </w:rPr>
            </w:pPr>
            <w:proofErr w:type="spellStart"/>
            <w:r w:rsidRPr="00D93876">
              <w:rPr>
                <w:b/>
                <w:sz w:val="22"/>
              </w:rPr>
              <w:t>Tetkik</w:t>
            </w:r>
            <w:proofErr w:type="spellEnd"/>
            <w:r w:rsidRPr="00D93876">
              <w:rPr>
                <w:b/>
                <w:sz w:val="22"/>
              </w:rPr>
              <w:t xml:space="preserve"> </w:t>
            </w:r>
            <w:proofErr w:type="spellStart"/>
            <w:r w:rsidRPr="00D93876">
              <w:rPr>
                <w:b/>
                <w:sz w:val="22"/>
              </w:rPr>
              <w:t>Adı</w:t>
            </w:r>
            <w:proofErr w:type="spellEnd"/>
          </w:p>
        </w:tc>
        <w:tc>
          <w:tcPr>
            <w:tcW w:w="1114" w:type="dxa"/>
            <w:vAlign w:val="center"/>
          </w:tcPr>
          <w:p w14:paraId="60AFBD2F" w14:textId="77777777" w:rsidR="00B26E0C" w:rsidRPr="00D93876" w:rsidRDefault="00B26E0C" w:rsidP="00D40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sz w:val="22"/>
              </w:rPr>
            </w:pPr>
            <w:proofErr w:type="spellStart"/>
            <w:r w:rsidRPr="00D93876">
              <w:rPr>
                <w:b/>
                <w:sz w:val="22"/>
              </w:rPr>
              <w:t>Tetkik</w:t>
            </w:r>
            <w:proofErr w:type="spellEnd"/>
            <w:r w:rsidRPr="00D93876">
              <w:rPr>
                <w:b/>
                <w:sz w:val="22"/>
              </w:rPr>
              <w:t xml:space="preserve"> </w:t>
            </w:r>
            <w:proofErr w:type="spellStart"/>
            <w:r w:rsidRPr="00D93876">
              <w:rPr>
                <w:b/>
                <w:sz w:val="22"/>
              </w:rPr>
              <w:t>Sayısı</w:t>
            </w:r>
            <w:proofErr w:type="spellEnd"/>
          </w:p>
        </w:tc>
        <w:tc>
          <w:tcPr>
            <w:tcW w:w="1401" w:type="dxa"/>
            <w:vAlign w:val="center"/>
          </w:tcPr>
          <w:p w14:paraId="50F99B06" w14:textId="77777777" w:rsidR="00B26E0C" w:rsidRPr="00D93876" w:rsidRDefault="00B26E0C" w:rsidP="00D40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sz w:val="22"/>
              </w:rPr>
            </w:pPr>
            <w:proofErr w:type="spellStart"/>
            <w:r w:rsidRPr="00D93876">
              <w:rPr>
                <w:b/>
                <w:sz w:val="22"/>
              </w:rPr>
              <w:t>Gerekçe</w:t>
            </w:r>
            <w:proofErr w:type="spellEnd"/>
            <w:r w:rsidRPr="00D93876">
              <w:rPr>
                <w:b/>
                <w:sz w:val="22"/>
              </w:rPr>
              <w:t>(</w:t>
            </w:r>
            <w:proofErr w:type="spellStart"/>
            <w:r w:rsidRPr="00D93876">
              <w:rPr>
                <w:b/>
                <w:sz w:val="22"/>
              </w:rPr>
              <w:t>ler</w:t>
            </w:r>
            <w:proofErr w:type="spellEnd"/>
            <w:r w:rsidRPr="00D93876">
              <w:rPr>
                <w:b/>
                <w:sz w:val="22"/>
              </w:rPr>
              <w:t>)</w:t>
            </w:r>
          </w:p>
        </w:tc>
      </w:tr>
      <w:tr w:rsidR="00B26E0C" w14:paraId="43378D6C" w14:textId="77777777" w:rsidTr="00D400F7">
        <w:tc>
          <w:tcPr>
            <w:tcW w:w="2196" w:type="dxa"/>
          </w:tcPr>
          <w:p w14:paraId="7D431E77" w14:textId="77777777" w:rsidR="00B26E0C" w:rsidRPr="00D93876" w:rsidRDefault="00B26E0C" w:rsidP="00D40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sz w:val="22"/>
              </w:rPr>
            </w:pPr>
          </w:p>
        </w:tc>
        <w:tc>
          <w:tcPr>
            <w:tcW w:w="2171" w:type="dxa"/>
          </w:tcPr>
          <w:p w14:paraId="12F4A4A8" w14:textId="77777777" w:rsidR="00B26E0C" w:rsidRPr="00D93876" w:rsidRDefault="00B26E0C" w:rsidP="00D40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sz w:val="22"/>
              </w:rPr>
            </w:pPr>
          </w:p>
        </w:tc>
        <w:tc>
          <w:tcPr>
            <w:tcW w:w="2174" w:type="dxa"/>
          </w:tcPr>
          <w:p w14:paraId="4E5D8A63" w14:textId="77777777" w:rsidR="00B26E0C" w:rsidRPr="00D93876" w:rsidRDefault="00B26E0C" w:rsidP="00D40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sz w:val="22"/>
              </w:rPr>
            </w:pPr>
          </w:p>
        </w:tc>
        <w:tc>
          <w:tcPr>
            <w:tcW w:w="1114" w:type="dxa"/>
          </w:tcPr>
          <w:p w14:paraId="7592CB22" w14:textId="77777777" w:rsidR="00B26E0C" w:rsidRPr="00D93876" w:rsidRDefault="00B26E0C" w:rsidP="00D40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sz w:val="22"/>
              </w:rPr>
            </w:pPr>
          </w:p>
        </w:tc>
        <w:tc>
          <w:tcPr>
            <w:tcW w:w="1401" w:type="dxa"/>
          </w:tcPr>
          <w:p w14:paraId="1B87C905" w14:textId="77777777" w:rsidR="00B26E0C" w:rsidRPr="00D93876" w:rsidRDefault="00B26E0C" w:rsidP="00D40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sz w:val="22"/>
              </w:rPr>
            </w:pPr>
          </w:p>
        </w:tc>
      </w:tr>
    </w:tbl>
    <w:p w14:paraId="0B0F1E91" w14:textId="77777777" w:rsidR="00E80FBF" w:rsidRPr="00E24729" w:rsidRDefault="00E80FBF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5E1449CF" w14:textId="77777777" w:rsidR="00E80FBF" w:rsidRPr="00E24729" w:rsidRDefault="00E80FBF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4B607FB0" w14:textId="77777777" w:rsidR="00E80FBF" w:rsidRPr="00E24729" w:rsidRDefault="00E80FBF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500F5595" w14:textId="77777777" w:rsidR="00E80FBF" w:rsidRPr="00E24729" w:rsidRDefault="00E80FBF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77531C61" w14:textId="77777777" w:rsidR="00E80FBF" w:rsidRPr="00E24729" w:rsidRDefault="00E80FBF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4A749A9E" w14:textId="77777777" w:rsidR="00E80FBF" w:rsidRPr="00E24729" w:rsidRDefault="00E80FBF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765C7018" w14:textId="77777777" w:rsidR="00E80FBF" w:rsidRPr="00E24729" w:rsidRDefault="00E80FBF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53453A9C" w14:textId="77777777" w:rsidR="00E80FBF" w:rsidRPr="00E24729" w:rsidRDefault="00E80FBF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21E6501C" w14:textId="77777777" w:rsidR="00E80FBF" w:rsidRPr="00E24729" w:rsidRDefault="00E80FBF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1B9C090E" w14:textId="77777777" w:rsidR="00E80FBF" w:rsidRPr="00E24729" w:rsidRDefault="00E80FBF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4C14317B" w14:textId="77777777" w:rsidR="00E80FBF" w:rsidRPr="00E24729" w:rsidRDefault="00E80FBF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3DBB1BE4" w14:textId="77777777" w:rsidR="00E80FBF" w:rsidRPr="00E24729" w:rsidRDefault="00E80FBF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4E29DC5C" w14:textId="77777777" w:rsidR="00E80FBF" w:rsidRPr="00E24729" w:rsidRDefault="00E80FBF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36F789CB" w14:textId="77777777" w:rsidR="00E80FBF" w:rsidRPr="00E24729" w:rsidRDefault="00E80FBF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2C62267E" w14:textId="77777777" w:rsidR="00C46020" w:rsidRDefault="00C46020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65417AFD" w14:textId="77777777" w:rsidR="002E6CF5" w:rsidRDefault="002E6CF5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12038AF2" w14:textId="77777777" w:rsidR="00C30F6A" w:rsidRPr="00C30F6A" w:rsidRDefault="00C30F6A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sectPr w:rsidR="00C30F6A" w:rsidRPr="00C30F6A" w:rsidSect="005A2ABD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DC4DC" w14:textId="77777777" w:rsidR="0046555B" w:rsidRDefault="00465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0A978492" w14:textId="77777777" w:rsidR="0046555B" w:rsidRDefault="00465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89793" w14:textId="77777777" w:rsidR="00B0551E" w:rsidRDefault="00B0551E">
    <w:pPr>
      <w:pStyle w:val="BalkveAltl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570E9" w14:textId="77777777" w:rsidR="0046555B" w:rsidRDefault="00465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1DFEC8E9" w14:textId="77777777" w:rsidR="0046555B" w:rsidRDefault="00465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B25B6" w14:textId="77777777" w:rsidR="00B0551E" w:rsidRDefault="00B0551E">
    <w:pPr>
      <w:pStyle w:val="BalkveAltl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0643"/>
    <w:multiLevelType w:val="hybridMultilevel"/>
    <w:tmpl w:val="C2386F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5187D"/>
    <w:multiLevelType w:val="hybridMultilevel"/>
    <w:tmpl w:val="E4E498A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1788"/>
    <w:multiLevelType w:val="hybridMultilevel"/>
    <w:tmpl w:val="F5C08B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A6F5F"/>
    <w:multiLevelType w:val="hybridMultilevel"/>
    <w:tmpl w:val="A6B62D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E394C"/>
    <w:multiLevelType w:val="hybridMultilevel"/>
    <w:tmpl w:val="A7A84786"/>
    <w:lvl w:ilvl="0" w:tplc="D1DC9E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B253B"/>
    <w:multiLevelType w:val="hybridMultilevel"/>
    <w:tmpl w:val="DB8C4862"/>
    <w:lvl w:ilvl="0" w:tplc="E88A8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4083E"/>
    <w:multiLevelType w:val="hybridMultilevel"/>
    <w:tmpl w:val="D480C4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1339A"/>
    <w:multiLevelType w:val="hybridMultilevel"/>
    <w:tmpl w:val="4D94ABE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B0AC1"/>
    <w:multiLevelType w:val="hybridMultilevel"/>
    <w:tmpl w:val="123CEC1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A4F8D"/>
    <w:multiLevelType w:val="hybridMultilevel"/>
    <w:tmpl w:val="53F65E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70DBD"/>
    <w:multiLevelType w:val="hybridMultilevel"/>
    <w:tmpl w:val="F59CF08C"/>
    <w:lvl w:ilvl="0" w:tplc="D1DC9E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C6123"/>
    <w:multiLevelType w:val="hybridMultilevel"/>
    <w:tmpl w:val="63ECE58C"/>
    <w:lvl w:ilvl="0" w:tplc="B1E65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917C8"/>
    <w:multiLevelType w:val="hybridMultilevel"/>
    <w:tmpl w:val="F2F2E1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A11C3"/>
    <w:multiLevelType w:val="hybridMultilevel"/>
    <w:tmpl w:val="ECA0775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00668"/>
    <w:multiLevelType w:val="hybridMultilevel"/>
    <w:tmpl w:val="E4F2D7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D2BC8"/>
    <w:multiLevelType w:val="hybridMultilevel"/>
    <w:tmpl w:val="271257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3344C"/>
    <w:multiLevelType w:val="hybridMultilevel"/>
    <w:tmpl w:val="065EB4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53B18"/>
    <w:multiLevelType w:val="hybridMultilevel"/>
    <w:tmpl w:val="0C42C440"/>
    <w:lvl w:ilvl="0" w:tplc="E88A8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93ECB"/>
    <w:multiLevelType w:val="hybridMultilevel"/>
    <w:tmpl w:val="62688D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347DC"/>
    <w:multiLevelType w:val="hybridMultilevel"/>
    <w:tmpl w:val="1556E7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94522"/>
    <w:multiLevelType w:val="hybridMultilevel"/>
    <w:tmpl w:val="6D340038"/>
    <w:lvl w:ilvl="0" w:tplc="E88A8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13"/>
  </w:num>
  <w:num w:numId="5">
    <w:abstractNumId w:val="3"/>
  </w:num>
  <w:num w:numId="6">
    <w:abstractNumId w:val="14"/>
  </w:num>
  <w:num w:numId="7">
    <w:abstractNumId w:val="9"/>
  </w:num>
  <w:num w:numId="8">
    <w:abstractNumId w:val="6"/>
  </w:num>
  <w:num w:numId="9">
    <w:abstractNumId w:val="18"/>
  </w:num>
  <w:num w:numId="10">
    <w:abstractNumId w:val="8"/>
  </w:num>
  <w:num w:numId="11">
    <w:abstractNumId w:val="16"/>
  </w:num>
  <w:num w:numId="12">
    <w:abstractNumId w:val="12"/>
  </w:num>
  <w:num w:numId="13">
    <w:abstractNumId w:val="1"/>
  </w:num>
  <w:num w:numId="14">
    <w:abstractNumId w:val="5"/>
  </w:num>
  <w:num w:numId="15">
    <w:abstractNumId w:val="19"/>
  </w:num>
  <w:num w:numId="16">
    <w:abstractNumId w:val="10"/>
  </w:num>
  <w:num w:numId="17">
    <w:abstractNumId w:val="4"/>
  </w:num>
  <w:num w:numId="18">
    <w:abstractNumId w:val="20"/>
  </w:num>
  <w:num w:numId="19">
    <w:abstractNumId w:val="17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52"/>
    <w:rsid w:val="00000250"/>
    <w:rsid w:val="00013D35"/>
    <w:rsid w:val="00013EBA"/>
    <w:rsid w:val="00031485"/>
    <w:rsid w:val="00042511"/>
    <w:rsid w:val="000514A2"/>
    <w:rsid w:val="0005566E"/>
    <w:rsid w:val="0005584C"/>
    <w:rsid w:val="000622D5"/>
    <w:rsid w:val="00071A32"/>
    <w:rsid w:val="00082955"/>
    <w:rsid w:val="000B2F57"/>
    <w:rsid w:val="000B341C"/>
    <w:rsid w:val="000D2318"/>
    <w:rsid w:val="000D2AF9"/>
    <w:rsid w:val="000F168B"/>
    <w:rsid w:val="00106BCD"/>
    <w:rsid w:val="00111566"/>
    <w:rsid w:val="0017691C"/>
    <w:rsid w:val="001837EE"/>
    <w:rsid w:val="0019077D"/>
    <w:rsid w:val="0019292A"/>
    <w:rsid w:val="00195C98"/>
    <w:rsid w:val="001A6BAB"/>
    <w:rsid w:val="001A7B07"/>
    <w:rsid w:val="001C3799"/>
    <w:rsid w:val="001D6B09"/>
    <w:rsid w:val="001E2826"/>
    <w:rsid w:val="001E6797"/>
    <w:rsid w:val="00207581"/>
    <w:rsid w:val="00216565"/>
    <w:rsid w:val="00220CA4"/>
    <w:rsid w:val="00237C67"/>
    <w:rsid w:val="00247C3C"/>
    <w:rsid w:val="002518D8"/>
    <w:rsid w:val="00264F5D"/>
    <w:rsid w:val="002744E2"/>
    <w:rsid w:val="00282C3F"/>
    <w:rsid w:val="002A39E3"/>
    <w:rsid w:val="002B3B2E"/>
    <w:rsid w:val="002B5EA9"/>
    <w:rsid w:val="002B7506"/>
    <w:rsid w:val="002E6CF5"/>
    <w:rsid w:val="003056F3"/>
    <w:rsid w:val="00314F03"/>
    <w:rsid w:val="00317040"/>
    <w:rsid w:val="003462ED"/>
    <w:rsid w:val="00350749"/>
    <w:rsid w:val="003554D6"/>
    <w:rsid w:val="003A1714"/>
    <w:rsid w:val="003B750F"/>
    <w:rsid w:val="003B7790"/>
    <w:rsid w:val="003C698A"/>
    <w:rsid w:val="003D01F9"/>
    <w:rsid w:val="003D4CBE"/>
    <w:rsid w:val="003D5379"/>
    <w:rsid w:val="003E0396"/>
    <w:rsid w:val="003E1F22"/>
    <w:rsid w:val="003E62B0"/>
    <w:rsid w:val="003F141A"/>
    <w:rsid w:val="004268E1"/>
    <w:rsid w:val="00431082"/>
    <w:rsid w:val="00444C49"/>
    <w:rsid w:val="00454693"/>
    <w:rsid w:val="0046427A"/>
    <w:rsid w:val="0046555B"/>
    <w:rsid w:val="00465B0E"/>
    <w:rsid w:val="00466444"/>
    <w:rsid w:val="004678C2"/>
    <w:rsid w:val="00470793"/>
    <w:rsid w:val="00471926"/>
    <w:rsid w:val="004906B9"/>
    <w:rsid w:val="004A1B2E"/>
    <w:rsid w:val="004B04CC"/>
    <w:rsid w:val="004B5E0A"/>
    <w:rsid w:val="004B7EEB"/>
    <w:rsid w:val="004C6166"/>
    <w:rsid w:val="004D0623"/>
    <w:rsid w:val="004D3344"/>
    <w:rsid w:val="00512F16"/>
    <w:rsid w:val="00535724"/>
    <w:rsid w:val="0057077E"/>
    <w:rsid w:val="005A2ABD"/>
    <w:rsid w:val="005A610A"/>
    <w:rsid w:val="005B2E8B"/>
    <w:rsid w:val="005B3D1F"/>
    <w:rsid w:val="005C320D"/>
    <w:rsid w:val="005C7237"/>
    <w:rsid w:val="005D66C9"/>
    <w:rsid w:val="005E68B1"/>
    <w:rsid w:val="005F50DD"/>
    <w:rsid w:val="00606B27"/>
    <w:rsid w:val="00615137"/>
    <w:rsid w:val="00615691"/>
    <w:rsid w:val="00636815"/>
    <w:rsid w:val="006454B6"/>
    <w:rsid w:val="0065793D"/>
    <w:rsid w:val="0067304F"/>
    <w:rsid w:val="006772FE"/>
    <w:rsid w:val="006812B1"/>
    <w:rsid w:val="00681B4A"/>
    <w:rsid w:val="0068201C"/>
    <w:rsid w:val="0068614E"/>
    <w:rsid w:val="006B00B1"/>
    <w:rsid w:val="006C1CB9"/>
    <w:rsid w:val="006C691D"/>
    <w:rsid w:val="006D1DF8"/>
    <w:rsid w:val="006D426E"/>
    <w:rsid w:val="006D68A7"/>
    <w:rsid w:val="006E50FD"/>
    <w:rsid w:val="006E6FB9"/>
    <w:rsid w:val="00700722"/>
    <w:rsid w:val="00700A8F"/>
    <w:rsid w:val="007048AC"/>
    <w:rsid w:val="00716275"/>
    <w:rsid w:val="007230AB"/>
    <w:rsid w:val="007319D3"/>
    <w:rsid w:val="00735724"/>
    <w:rsid w:val="007419E8"/>
    <w:rsid w:val="00741F7C"/>
    <w:rsid w:val="0074696A"/>
    <w:rsid w:val="00747AD8"/>
    <w:rsid w:val="00776F43"/>
    <w:rsid w:val="00781509"/>
    <w:rsid w:val="007A59CE"/>
    <w:rsid w:val="007A5C58"/>
    <w:rsid w:val="007B3029"/>
    <w:rsid w:val="007B3057"/>
    <w:rsid w:val="007B5A16"/>
    <w:rsid w:val="007C387C"/>
    <w:rsid w:val="007F1787"/>
    <w:rsid w:val="008003F3"/>
    <w:rsid w:val="00803815"/>
    <w:rsid w:val="008243E8"/>
    <w:rsid w:val="0082548F"/>
    <w:rsid w:val="00840DBC"/>
    <w:rsid w:val="00860D3C"/>
    <w:rsid w:val="00865F6F"/>
    <w:rsid w:val="00866A4F"/>
    <w:rsid w:val="008729A4"/>
    <w:rsid w:val="0087694F"/>
    <w:rsid w:val="00885468"/>
    <w:rsid w:val="008A0A61"/>
    <w:rsid w:val="008C4E6B"/>
    <w:rsid w:val="008C6C11"/>
    <w:rsid w:val="008D3C72"/>
    <w:rsid w:val="008E4447"/>
    <w:rsid w:val="008F1990"/>
    <w:rsid w:val="00931284"/>
    <w:rsid w:val="00942B7C"/>
    <w:rsid w:val="0094640F"/>
    <w:rsid w:val="00960F85"/>
    <w:rsid w:val="00967BEA"/>
    <w:rsid w:val="00983DFE"/>
    <w:rsid w:val="00990760"/>
    <w:rsid w:val="00994E21"/>
    <w:rsid w:val="009A23DA"/>
    <w:rsid w:val="009A3DA4"/>
    <w:rsid w:val="009C63A0"/>
    <w:rsid w:val="009D71D2"/>
    <w:rsid w:val="009F4E2A"/>
    <w:rsid w:val="00A06338"/>
    <w:rsid w:val="00A23245"/>
    <w:rsid w:val="00A31061"/>
    <w:rsid w:val="00A466C0"/>
    <w:rsid w:val="00A46CBD"/>
    <w:rsid w:val="00A67D96"/>
    <w:rsid w:val="00A824FA"/>
    <w:rsid w:val="00A84B53"/>
    <w:rsid w:val="00AA1B8F"/>
    <w:rsid w:val="00AC25CD"/>
    <w:rsid w:val="00AC4B9F"/>
    <w:rsid w:val="00AC62B4"/>
    <w:rsid w:val="00AE0E6D"/>
    <w:rsid w:val="00AE3DBF"/>
    <w:rsid w:val="00AE4BA9"/>
    <w:rsid w:val="00AF5942"/>
    <w:rsid w:val="00B0551E"/>
    <w:rsid w:val="00B23DC2"/>
    <w:rsid w:val="00B26E0C"/>
    <w:rsid w:val="00B31DC8"/>
    <w:rsid w:val="00B32726"/>
    <w:rsid w:val="00B33589"/>
    <w:rsid w:val="00B366E0"/>
    <w:rsid w:val="00B635BB"/>
    <w:rsid w:val="00B67517"/>
    <w:rsid w:val="00B71EA7"/>
    <w:rsid w:val="00B74D20"/>
    <w:rsid w:val="00B83BB3"/>
    <w:rsid w:val="00BC3049"/>
    <w:rsid w:val="00BD17FE"/>
    <w:rsid w:val="00BE1252"/>
    <w:rsid w:val="00BF56FF"/>
    <w:rsid w:val="00C03DDC"/>
    <w:rsid w:val="00C044EB"/>
    <w:rsid w:val="00C30F6A"/>
    <w:rsid w:val="00C33F93"/>
    <w:rsid w:val="00C34F74"/>
    <w:rsid w:val="00C46020"/>
    <w:rsid w:val="00C50620"/>
    <w:rsid w:val="00C51249"/>
    <w:rsid w:val="00C52604"/>
    <w:rsid w:val="00C53DF4"/>
    <w:rsid w:val="00C6594E"/>
    <w:rsid w:val="00C72D23"/>
    <w:rsid w:val="00C84AFA"/>
    <w:rsid w:val="00C903D8"/>
    <w:rsid w:val="00C96E45"/>
    <w:rsid w:val="00CA5843"/>
    <w:rsid w:val="00CB1B53"/>
    <w:rsid w:val="00CE191D"/>
    <w:rsid w:val="00CF7A0A"/>
    <w:rsid w:val="00D24AA2"/>
    <w:rsid w:val="00D25CFC"/>
    <w:rsid w:val="00D26D0B"/>
    <w:rsid w:val="00D4038C"/>
    <w:rsid w:val="00D427DC"/>
    <w:rsid w:val="00D5020B"/>
    <w:rsid w:val="00D63310"/>
    <w:rsid w:val="00D653AF"/>
    <w:rsid w:val="00D67224"/>
    <w:rsid w:val="00D70BAF"/>
    <w:rsid w:val="00D73472"/>
    <w:rsid w:val="00D93876"/>
    <w:rsid w:val="00DD1E80"/>
    <w:rsid w:val="00DD5DCC"/>
    <w:rsid w:val="00DE08C3"/>
    <w:rsid w:val="00DF6461"/>
    <w:rsid w:val="00DF6CDC"/>
    <w:rsid w:val="00E20A8D"/>
    <w:rsid w:val="00E24729"/>
    <w:rsid w:val="00E34481"/>
    <w:rsid w:val="00E3671C"/>
    <w:rsid w:val="00E44528"/>
    <w:rsid w:val="00E716BC"/>
    <w:rsid w:val="00E77A8E"/>
    <w:rsid w:val="00E80FBF"/>
    <w:rsid w:val="00E812F9"/>
    <w:rsid w:val="00E911F0"/>
    <w:rsid w:val="00EB3C1B"/>
    <w:rsid w:val="00EB6051"/>
    <w:rsid w:val="00EC225A"/>
    <w:rsid w:val="00EC33BB"/>
    <w:rsid w:val="00EE1E67"/>
    <w:rsid w:val="00EE5760"/>
    <w:rsid w:val="00EF7612"/>
    <w:rsid w:val="00F0300E"/>
    <w:rsid w:val="00F20C31"/>
    <w:rsid w:val="00F263BB"/>
    <w:rsid w:val="00F27021"/>
    <w:rsid w:val="00F27F82"/>
    <w:rsid w:val="00F3262C"/>
    <w:rsid w:val="00F34D1F"/>
    <w:rsid w:val="00F602D4"/>
    <w:rsid w:val="00F66E8C"/>
    <w:rsid w:val="00F70A1D"/>
    <w:rsid w:val="00FA4B93"/>
    <w:rsid w:val="00FC3290"/>
    <w:rsid w:val="00FC5327"/>
    <w:rsid w:val="00FD4544"/>
    <w:rsid w:val="00FD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62DE0E"/>
  <w15:docId w15:val="{068D02CC-AC55-4055-A0FE-B5D185C2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2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AC62B4"/>
    <w:rPr>
      <w:rFonts w:cs="Times New Roman"/>
      <w:u w:val="single"/>
    </w:rPr>
  </w:style>
  <w:style w:type="table" w:customStyle="1" w:styleId="TableNormal1">
    <w:name w:val="Table Normal1"/>
    <w:uiPriority w:val="99"/>
    <w:rsid w:val="00AC62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uiPriority w:val="99"/>
    <w:rsid w:val="00AC62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Gvde">
    <w:name w:val="Gövde"/>
    <w:uiPriority w:val="99"/>
    <w:rsid w:val="00AC62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sz w:val="22"/>
      <w:szCs w:val="22"/>
      <w:u w:color="000000"/>
    </w:rPr>
  </w:style>
  <w:style w:type="paragraph" w:styleId="ListeParagraf">
    <w:name w:val="List Paragraph"/>
    <w:basedOn w:val="Normal"/>
    <w:uiPriority w:val="34"/>
    <w:qFormat/>
    <w:rsid w:val="002B5E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 w:eastAsia="zh-CN"/>
    </w:rPr>
  </w:style>
  <w:style w:type="table" w:styleId="TabloKlavuzu">
    <w:name w:val="Table Grid"/>
    <w:basedOn w:val="NormalTablo"/>
    <w:uiPriority w:val="39"/>
    <w:locked/>
    <w:rsid w:val="003D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5793D"/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62B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62B0"/>
    <w:rPr>
      <w:rFonts w:ascii="Segoe UI" w:hAnsi="Segoe UI" w:cs="Segoe UI"/>
      <w:sz w:val="18"/>
      <w:szCs w:val="18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61569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D66C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D66C9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D66C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D66C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058C5-8591-4715-9880-D5064D20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GÜLŞEN</dc:creator>
  <cp:keywords/>
  <dc:description/>
  <cp:lastModifiedBy>ronaldinho424</cp:lastModifiedBy>
  <cp:revision>2</cp:revision>
  <cp:lastPrinted>2019-02-04T07:04:00Z</cp:lastPrinted>
  <dcterms:created xsi:type="dcterms:W3CDTF">2020-09-28T10:10:00Z</dcterms:created>
  <dcterms:modified xsi:type="dcterms:W3CDTF">2020-09-28T10:10:00Z</dcterms:modified>
</cp:coreProperties>
</file>